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01" w:rsidRDefault="0088469B">
      <w:pPr>
        <w:spacing w:before="47"/>
        <w:ind w:left="8636"/>
        <w:rPr>
          <w:rFonts w:ascii="Calibri"/>
          <w:b/>
          <w:sz w:val="16"/>
        </w:rPr>
      </w:pPr>
      <w:r w:rsidRPr="0088469B">
        <w:pict>
          <v:group id="_x0000_s1055" style="position:absolute;left:0;text-align:left;margin-left:0;margin-top:88.6pt;width:612pt;height:2.25pt;z-index:15730688;mso-position-horizontal-relative:page;mso-position-vertical-relative:page" coordorigin=",1773" coordsize="12240,45">
            <v:rect id="_x0000_s1057" style="position:absolute;top:1794;width:12240;height:2" fillcolor="#c00000" stroked="f"/>
            <v:line id="_x0000_s1056" style="position:absolute" from="12240,1795" to="0,1795" strokecolor="#c00000" strokeweight="2.25pt"/>
            <w10:wrap anchorx="page" anchory="page"/>
          </v:group>
        </w:pict>
      </w:r>
      <w:r w:rsidRPr="0088469B">
        <w:pict>
          <v:line id="_x0000_s1054" style="position:absolute;left:0;text-align:left;z-index:-15874048;mso-position-horizontal-relative:page;mso-position-vertical-relative:page" from="0,112.25pt" to="612pt,112.25pt" strokecolor="#c00000" strokeweight="2.25pt">
            <w10:wrap anchorx="page" anchory="page"/>
          </v:line>
        </w:pict>
      </w:r>
      <w:r w:rsidRPr="0088469B">
        <w:pict>
          <v:group id="_x0000_s1051" style="position:absolute;left:0;text-align:left;margin-left:-.4pt;margin-top:761.55pt;width:612.75pt;height:30.15pt;z-index:-15873024;mso-position-horizontal-relative:page;mso-position-vertical-relative:page" coordorigin="-8,15231" coordsize="12255,603">
            <v:rect id="_x0000_s1053" style="position:absolute;top:15239;width:12240;height:588" fillcolor="#c00000" stroked="f"/>
            <v:rect id="_x0000_s1052" style="position:absolute;top:15239;width:12240;height:588" filled="f"/>
            <w10:wrap anchorx="page" anchory="page"/>
          </v:group>
        </w:pict>
      </w:r>
      <w:hyperlink r:id="rId5">
        <w:r w:rsidR="00A533E9">
          <w:rPr>
            <w:rFonts w:ascii="Calibri"/>
            <w:b/>
            <w:color w:val="C00000"/>
            <w:sz w:val="16"/>
          </w:rPr>
          <w:t>WWW.JSCCR.ORG,</w:t>
        </w:r>
        <w:r w:rsidR="00A533E9">
          <w:rPr>
            <w:rFonts w:ascii="Calibri"/>
            <w:b/>
            <w:color w:val="C00000"/>
            <w:spacing w:val="-5"/>
            <w:sz w:val="16"/>
          </w:rPr>
          <w:t xml:space="preserve"> </w:t>
        </w:r>
      </w:hyperlink>
      <w:r w:rsidR="00A533E9">
        <w:rPr>
          <w:rFonts w:ascii="Calibri"/>
          <w:b/>
          <w:color w:val="C00000"/>
          <w:sz w:val="16"/>
        </w:rPr>
        <w:t>ISSN</w:t>
      </w:r>
      <w:r w:rsidR="00A533E9">
        <w:rPr>
          <w:rFonts w:ascii="Calibri"/>
          <w:b/>
          <w:color w:val="C00000"/>
          <w:spacing w:val="-7"/>
          <w:sz w:val="16"/>
        </w:rPr>
        <w:t xml:space="preserve"> </w:t>
      </w:r>
      <w:proofErr w:type="gramStart"/>
      <w:r w:rsidR="00A533E9">
        <w:rPr>
          <w:rFonts w:ascii="Calibri"/>
          <w:b/>
          <w:color w:val="C00000"/>
          <w:sz w:val="16"/>
        </w:rPr>
        <w:t>E</w:t>
      </w:r>
      <w:r w:rsidR="00A533E9">
        <w:rPr>
          <w:rFonts w:ascii="Calibri"/>
          <w:b/>
          <w:color w:val="C00000"/>
          <w:spacing w:val="-3"/>
          <w:sz w:val="16"/>
        </w:rPr>
        <w:t xml:space="preserve"> </w:t>
      </w:r>
      <w:r w:rsidR="00A533E9">
        <w:rPr>
          <w:rFonts w:ascii="Calibri"/>
          <w:b/>
          <w:color w:val="C00000"/>
          <w:sz w:val="16"/>
        </w:rPr>
        <w:t>:</w:t>
      </w:r>
      <w:proofErr w:type="gramEnd"/>
      <w:r w:rsidR="00A533E9">
        <w:rPr>
          <w:rFonts w:ascii="Calibri"/>
          <w:b/>
          <w:color w:val="C00000"/>
          <w:spacing w:val="27"/>
          <w:sz w:val="16"/>
        </w:rPr>
        <w:t xml:space="preserve"> </w:t>
      </w:r>
      <w:r w:rsidR="00A533E9">
        <w:rPr>
          <w:rFonts w:ascii="Calibri"/>
          <w:b/>
          <w:color w:val="C00000"/>
          <w:sz w:val="16"/>
        </w:rPr>
        <w:t>XXXX-XXXX</w:t>
      </w:r>
    </w:p>
    <w:p w:rsidR="00665901" w:rsidRDefault="00A533E9">
      <w:pPr>
        <w:spacing w:before="71"/>
        <w:ind w:left="8636"/>
        <w:rPr>
          <w:rFonts w:ascii="Calibri"/>
          <w:b/>
          <w:sz w:val="16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514984</wp:posOffset>
            </wp:positionH>
            <wp:positionV relativeFrom="paragraph">
              <wp:posOffset>41874</wp:posOffset>
            </wp:positionV>
            <wp:extent cx="829310" cy="6235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C00000"/>
          <w:sz w:val="16"/>
        </w:rPr>
        <w:t>2024,</w:t>
      </w:r>
      <w:r>
        <w:rPr>
          <w:rFonts w:ascii="Calibri"/>
          <w:b/>
          <w:color w:val="C00000"/>
          <w:spacing w:val="-1"/>
          <w:sz w:val="16"/>
        </w:rPr>
        <w:t xml:space="preserve"> </w:t>
      </w:r>
      <w:r w:rsidR="002E4704">
        <w:rPr>
          <w:rFonts w:ascii="Calibri"/>
          <w:b/>
          <w:color w:val="C00000"/>
          <w:sz w:val="16"/>
        </w:rPr>
        <w:t>June</w:t>
      </w:r>
      <w:r>
        <w:rPr>
          <w:rFonts w:ascii="Calibri"/>
          <w:b/>
          <w:color w:val="C00000"/>
          <w:sz w:val="16"/>
        </w:rPr>
        <w:t>,</w:t>
      </w:r>
      <w:r>
        <w:rPr>
          <w:rFonts w:ascii="Calibri"/>
          <w:b/>
          <w:color w:val="C00000"/>
          <w:spacing w:val="-1"/>
          <w:sz w:val="16"/>
        </w:rPr>
        <w:t xml:space="preserve"> </w:t>
      </w:r>
      <w:r>
        <w:rPr>
          <w:rFonts w:ascii="Calibri"/>
          <w:b/>
          <w:color w:val="C00000"/>
          <w:sz w:val="16"/>
        </w:rPr>
        <w:t>Volume 1</w:t>
      </w:r>
      <w:r>
        <w:rPr>
          <w:rFonts w:ascii="Calibri"/>
          <w:b/>
          <w:color w:val="C00000"/>
          <w:spacing w:val="-2"/>
          <w:sz w:val="16"/>
        </w:rPr>
        <w:t xml:space="preserve"> </w:t>
      </w:r>
      <w:r>
        <w:rPr>
          <w:rFonts w:ascii="Calibri"/>
          <w:b/>
          <w:color w:val="C00000"/>
          <w:sz w:val="16"/>
        </w:rPr>
        <w:t>Issue 1,</w:t>
      </w:r>
      <w:r>
        <w:rPr>
          <w:rFonts w:ascii="Calibri"/>
          <w:b/>
          <w:color w:val="C00000"/>
          <w:spacing w:val="-1"/>
          <w:sz w:val="16"/>
        </w:rPr>
        <w:t xml:space="preserve"> </w:t>
      </w:r>
      <w:r>
        <w:rPr>
          <w:rFonts w:ascii="Calibri"/>
          <w:b/>
          <w:color w:val="C00000"/>
          <w:sz w:val="16"/>
        </w:rPr>
        <w:t>P</w:t>
      </w:r>
      <w:r>
        <w:rPr>
          <w:rFonts w:ascii="Calibri"/>
          <w:b/>
          <w:color w:val="C00000"/>
          <w:spacing w:val="-1"/>
          <w:sz w:val="16"/>
        </w:rPr>
        <w:t xml:space="preserve"> </w:t>
      </w:r>
      <w:r w:rsidR="002E4704">
        <w:rPr>
          <w:rFonts w:ascii="Calibri"/>
          <w:b/>
          <w:color w:val="C00000"/>
          <w:sz w:val="16"/>
        </w:rPr>
        <w:t>7</w:t>
      </w:r>
      <w:r>
        <w:rPr>
          <w:rFonts w:ascii="Calibri"/>
          <w:b/>
          <w:color w:val="C00000"/>
          <w:sz w:val="16"/>
        </w:rPr>
        <w:t>-11</w:t>
      </w:r>
      <w:r w:rsidR="002E4704">
        <w:rPr>
          <w:rFonts w:ascii="Calibri"/>
          <w:b/>
          <w:color w:val="C00000"/>
          <w:sz w:val="16"/>
        </w:rPr>
        <w:t xml:space="preserve">, </w:t>
      </w:r>
      <w:proofErr w:type="gramStart"/>
      <w:r>
        <w:rPr>
          <w:rFonts w:ascii="Calibri"/>
          <w:b/>
          <w:color w:val="C00000"/>
          <w:sz w:val="16"/>
        </w:rPr>
        <w:t>DOI</w:t>
      </w:r>
      <w:proofErr w:type="gramEnd"/>
      <w:r>
        <w:rPr>
          <w:rFonts w:ascii="Calibri"/>
          <w:b/>
          <w:color w:val="C00000"/>
          <w:sz w:val="16"/>
        </w:rPr>
        <w:t>:</w:t>
      </w:r>
    </w:p>
    <w:p w:rsidR="00665901" w:rsidRDefault="00A533E9">
      <w:pPr>
        <w:pStyle w:val="Title"/>
      </w:pPr>
      <w:r>
        <w:rPr>
          <w:color w:val="C00000"/>
        </w:rPr>
        <w:t>JOURNAL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FOR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STEM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CELL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AND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CLINICAL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RESEARCH</w:t>
      </w:r>
    </w:p>
    <w:p w:rsidR="00665901" w:rsidRDefault="00665901">
      <w:pPr>
        <w:pStyle w:val="BodyText"/>
        <w:jc w:val="left"/>
        <w:rPr>
          <w:rFonts w:ascii="Calibri"/>
          <w:b/>
          <w:sz w:val="20"/>
        </w:rPr>
      </w:pPr>
    </w:p>
    <w:p w:rsidR="00665901" w:rsidRDefault="00665901">
      <w:pPr>
        <w:pStyle w:val="BodyText"/>
        <w:jc w:val="left"/>
        <w:rPr>
          <w:rFonts w:ascii="Calibri"/>
          <w:b/>
          <w:sz w:val="20"/>
        </w:rPr>
      </w:pPr>
    </w:p>
    <w:p w:rsidR="00665901" w:rsidRDefault="00A533E9">
      <w:pPr>
        <w:tabs>
          <w:tab w:val="left" w:pos="4942"/>
          <w:tab w:val="left" w:pos="8648"/>
        </w:tabs>
        <w:spacing w:before="187"/>
        <w:ind w:left="309"/>
        <w:rPr>
          <w:rFonts w:ascii="Calibri"/>
          <w:b/>
        </w:rPr>
      </w:pPr>
      <w:r>
        <w:rPr>
          <w:rFonts w:ascii="Calibri"/>
          <w:b/>
        </w:rPr>
        <w:t>Medicine</w:t>
      </w:r>
      <w:r>
        <w:rPr>
          <w:rFonts w:ascii="Calibri"/>
          <w:b/>
        </w:rPr>
        <w:tab/>
      </w:r>
      <w:hyperlink r:id="rId7">
        <w:r>
          <w:rPr>
            <w:rFonts w:ascii="Calibri"/>
            <w:b/>
          </w:rPr>
          <w:t>www.jsccr.org</w:t>
        </w:r>
      </w:hyperlink>
      <w:r>
        <w:rPr>
          <w:rFonts w:ascii="Calibri"/>
          <w:b/>
        </w:rPr>
        <w:tab/>
        <w:t>Paper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Published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Date:</w:t>
      </w:r>
      <w:r>
        <w:rPr>
          <w:rFonts w:ascii="Calibri"/>
          <w:b/>
          <w:spacing w:val="-11"/>
        </w:rPr>
        <w:t xml:space="preserve"> </w:t>
      </w:r>
      <w:r w:rsidR="00500FC6">
        <w:rPr>
          <w:rFonts w:ascii="Calibri"/>
          <w:b/>
        </w:rPr>
        <w:t>20</w:t>
      </w:r>
      <w:r>
        <w:rPr>
          <w:rFonts w:ascii="Calibri"/>
          <w:b/>
        </w:rPr>
        <w:t>/06/2024</w:t>
      </w:r>
    </w:p>
    <w:p w:rsidR="00665901" w:rsidRDefault="00665901">
      <w:pPr>
        <w:pStyle w:val="BodyText"/>
        <w:jc w:val="left"/>
        <w:rPr>
          <w:rFonts w:ascii="Calibri"/>
          <w:b/>
          <w:sz w:val="22"/>
        </w:rPr>
      </w:pPr>
    </w:p>
    <w:p w:rsidR="00665901" w:rsidRDefault="00665901">
      <w:pPr>
        <w:pStyle w:val="BodyText"/>
        <w:spacing w:before="3"/>
        <w:jc w:val="left"/>
        <w:rPr>
          <w:rFonts w:ascii="Calibri"/>
          <w:b/>
          <w:sz w:val="30"/>
        </w:rPr>
      </w:pPr>
    </w:p>
    <w:p w:rsidR="00665901" w:rsidRDefault="00A533E9">
      <w:pPr>
        <w:spacing w:before="1"/>
        <w:ind w:left="4006" w:right="324" w:hanging="3210"/>
        <w:rPr>
          <w:b/>
          <w:sz w:val="32"/>
        </w:rPr>
      </w:pPr>
      <w:proofErr w:type="gramStart"/>
      <w:r>
        <w:rPr>
          <w:b/>
          <w:sz w:val="32"/>
        </w:rPr>
        <w:t>Association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between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Central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Nervous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System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Drugs and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Femoral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Fracture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Risk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in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Punjabi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Population.</w:t>
      </w:r>
      <w:proofErr w:type="gramEnd"/>
    </w:p>
    <w:p w:rsidR="00665901" w:rsidRDefault="00665901">
      <w:pPr>
        <w:pStyle w:val="BodyText"/>
        <w:spacing w:before="6"/>
        <w:jc w:val="left"/>
        <w:rPr>
          <w:b/>
          <w:sz w:val="27"/>
        </w:rPr>
      </w:pPr>
    </w:p>
    <w:p w:rsidR="00665901" w:rsidRDefault="00A533E9">
      <w:pPr>
        <w:ind w:left="1598" w:right="979"/>
        <w:jc w:val="center"/>
        <w:rPr>
          <w:sz w:val="28"/>
        </w:rPr>
      </w:pPr>
      <w:r>
        <w:rPr>
          <w:sz w:val="28"/>
        </w:rPr>
        <w:t>Dr.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Jaskaran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Singh,</w:t>
      </w:r>
      <w:r>
        <w:rPr>
          <w:spacing w:val="-4"/>
          <w:sz w:val="28"/>
        </w:rPr>
        <w:t xml:space="preserve"> </w:t>
      </w:r>
      <w:r>
        <w:rPr>
          <w:sz w:val="28"/>
        </w:rPr>
        <w:t>MBBS</w:t>
      </w:r>
      <w:r>
        <w:rPr>
          <w:spacing w:val="-3"/>
          <w:sz w:val="28"/>
        </w:rPr>
        <w:t xml:space="preserve"> </w:t>
      </w:r>
      <w:r>
        <w:rPr>
          <w:sz w:val="28"/>
        </w:rPr>
        <w:t>(Batch</w:t>
      </w:r>
      <w:r>
        <w:rPr>
          <w:spacing w:val="-2"/>
          <w:sz w:val="28"/>
        </w:rPr>
        <w:t xml:space="preserve"> </w:t>
      </w:r>
      <w:r>
        <w:rPr>
          <w:sz w:val="28"/>
        </w:rPr>
        <w:t>2016-2021)</w:t>
      </w:r>
    </w:p>
    <w:p w:rsidR="00665901" w:rsidRDefault="0088469B">
      <w:pPr>
        <w:spacing w:before="47"/>
        <w:ind w:left="1603" w:right="979"/>
        <w:jc w:val="center"/>
        <w:rPr>
          <w:sz w:val="28"/>
        </w:rPr>
      </w:pPr>
      <w:r w:rsidRPr="0088469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25.05pt;margin-top:25.65pt;width:555.35pt;height:258.8pt;z-index:-15728640;mso-wrap-distance-left:0;mso-wrap-distance-right:0;mso-position-horizontal-relative:page" filled="f">
            <v:textbox inset="0,0,0,0">
              <w:txbxContent>
                <w:p w:rsidR="00665901" w:rsidRDefault="00A533E9">
                  <w:pPr>
                    <w:spacing w:before="70"/>
                    <w:ind w:left="14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Abstract</w:t>
                  </w:r>
                </w:p>
                <w:p w:rsidR="00665901" w:rsidRDefault="00665901">
                  <w:pPr>
                    <w:pStyle w:val="BodyText"/>
                    <w:spacing w:before="1"/>
                    <w:jc w:val="left"/>
                    <w:rPr>
                      <w:b/>
                    </w:rPr>
                  </w:pPr>
                </w:p>
                <w:p w:rsidR="00665901" w:rsidRDefault="00A533E9">
                  <w:pPr>
                    <w:pStyle w:val="BodyText"/>
                    <w:ind w:left="144" w:right="147"/>
                  </w:pPr>
                  <w:r>
                    <w:rPr>
                      <w:b/>
                    </w:rPr>
                    <w:t>Background: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t>Femoral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fractures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significant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health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concern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elderly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populations,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certain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medications may contribute to this risk. This study investigates the association between the use of central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nervous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system (CNS) drugs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femoral fracture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risk in individuals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aged 80 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above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 Punjabi.</w:t>
                  </w:r>
                </w:p>
                <w:p w:rsidR="00665901" w:rsidRDefault="00665901">
                  <w:pPr>
                    <w:pStyle w:val="BodyText"/>
                    <w:spacing w:before="2"/>
                    <w:jc w:val="left"/>
                  </w:pPr>
                </w:p>
                <w:p w:rsidR="00665901" w:rsidRDefault="00A533E9">
                  <w:pPr>
                    <w:pStyle w:val="BodyText"/>
                    <w:ind w:left="144" w:right="145"/>
                  </w:pPr>
                  <w:r>
                    <w:rPr>
                      <w:b/>
                    </w:rPr>
                    <w:t>Methods: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t>A case-crossover design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employed,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analyzing data from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 Punjabi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administrative claims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database. Patients diagnosed with femoral neck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fractures between 2016 and 2021 were identified (cases).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Control periods were defined as 31-39 days before the fracture date. Daily intake of CNS drugs (categorized by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Anatomical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Therapeutic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Chemical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codes)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during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periods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assessed.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Conditional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logistic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regression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was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used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 analyze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association between CNS drug use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and fracture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risk.</w:t>
                  </w:r>
                </w:p>
                <w:p w:rsidR="00665901" w:rsidRDefault="00665901">
                  <w:pPr>
                    <w:pStyle w:val="BodyText"/>
                    <w:spacing w:before="5"/>
                    <w:jc w:val="left"/>
                  </w:pPr>
                </w:p>
                <w:p w:rsidR="00665901" w:rsidRDefault="00A533E9">
                  <w:pPr>
                    <w:pStyle w:val="BodyText"/>
                    <w:ind w:left="144" w:right="145"/>
                  </w:pPr>
                  <w:r>
                    <w:rPr>
                      <w:b/>
                    </w:rPr>
                    <w:t xml:space="preserve">Results: </w:t>
                  </w:r>
                  <w:r>
                    <w:t>The study included 5000 patients. Those taking CNS drugs exhibited a notably increased risk 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femoral fracture compared to non-users. The odds ratios for fracture risk increased with the number of CNS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drugs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used, ranging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from 3.41 for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 drug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 4.34 for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3 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more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drugs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(all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statistically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significant).</w:t>
                  </w:r>
                </w:p>
                <w:p w:rsidR="00665901" w:rsidRDefault="00665901">
                  <w:pPr>
                    <w:pStyle w:val="BodyText"/>
                    <w:spacing w:before="3"/>
                    <w:jc w:val="left"/>
                  </w:pPr>
                </w:p>
                <w:p w:rsidR="00665901" w:rsidRDefault="00A533E9">
                  <w:pPr>
                    <w:pStyle w:val="BodyText"/>
                    <w:ind w:left="144" w:right="141"/>
                  </w:pPr>
                  <w:r>
                    <w:rPr>
                      <w:b/>
                    </w:rPr>
                    <w:t xml:space="preserve">Conclusion: </w:t>
                  </w:r>
                  <w:r>
                    <w:t>This study suggests a strong association between the concomitant use of CNS drugs and 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increased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risk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femoral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fractures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elderly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individuals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(80+)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Punjabi.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Further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research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needed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explore</w:t>
                  </w:r>
                </w:p>
              </w:txbxContent>
            </v:textbox>
            <w10:wrap type="topAndBottom" anchorx="page"/>
          </v:shape>
        </w:pict>
      </w:r>
      <w:proofErr w:type="gramStart"/>
      <w:r w:rsidR="00A533E9">
        <w:rPr>
          <w:sz w:val="28"/>
        </w:rPr>
        <w:t>from</w:t>
      </w:r>
      <w:proofErr w:type="gramEnd"/>
      <w:r w:rsidR="00A533E9">
        <w:rPr>
          <w:spacing w:val="-7"/>
          <w:sz w:val="28"/>
        </w:rPr>
        <w:t xml:space="preserve"> </w:t>
      </w:r>
      <w:r w:rsidR="00A533E9">
        <w:rPr>
          <w:sz w:val="28"/>
        </w:rPr>
        <w:t>Maharishi</w:t>
      </w:r>
      <w:r w:rsidR="00A533E9">
        <w:rPr>
          <w:spacing w:val="-1"/>
          <w:sz w:val="28"/>
        </w:rPr>
        <w:t xml:space="preserve"> </w:t>
      </w:r>
      <w:proofErr w:type="spellStart"/>
      <w:r w:rsidR="00A533E9">
        <w:rPr>
          <w:sz w:val="28"/>
        </w:rPr>
        <w:t>Markandeswar</w:t>
      </w:r>
      <w:proofErr w:type="spellEnd"/>
      <w:r w:rsidR="00A533E9">
        <w:rPr>
          <w:sz w:val="28"/>
        </w:rPr>
        <w:t xml:space="preserve"> Institute</w:t>
      </w:r>
      <w:r w:rsidR="00A533E9">
        <w:rPr>
          <w:spacing w:val="-2"/>
          <w:sz w:val="28"/>
        </w:rPr>
        <w:t xml:space="preserve"> </w:t>
      </w:r>
      <w:r w:rsidR="00A533E9">
        <w:rPr>
          <w:sz w:val="28"/>
        </w:rPr>
        <w:t>of</w:t>
      </w:r>
      <w:r w:rsidR="00A533E9">
        <w:rPr>
          <w:spacing w:val="-2"/>
          <w:sz w:val="28"/>
        </w:rPr>
        <w:t xml:space="preserve"> </w:t>
      </w:r>
      <w:r w:rsidR="00A533E9">
        <w:rPr>
          <w:sz w:val="28"/>
        </w:rPr>
        <w:t>Medical Science</w:t>
      </w:r>
      <w:r w:rsidR="00A533E9">
        <w:rPr>
          <w:spacing w:val="-2"/>
          <w:sz w:val="28"/>
        </w:rPr>
        <w:t xml:space="preserve"> </w:t>
      </w:r>
      <w:r w:rsidR="00A533E9">
        <w:rPr>
          <w:sz w:val="28"/>
        </w:rPr>
        <w:t>and</w:t>
      </w:r>
      <w:r w:rsidR="00A533E9">
        <w:rPr>
          <w:spacing w:val="-4"/>
          <w:sz w:val="28"/>
        </w:rPr>
        <w:t xml:space="preserve"> </w:t>
      </w:r>
      <w:r w:rsidR="00A533E9">
        <w:rPr>
          <w:sz w:val="28"/>
        </w:rPr>
        <w:t>Research,</w:t>
      </w:r>
      <w:r w:rsidR="00A533E9">
        <w:rPr>
          <w:spacing w:val="-3"/>
          <w:sz w:val="28"/>
        </w:rPr>
        <w:t xml:space="preserve"> </w:t>
      </w:r>
      <w:proofErr w:type="spellStart"/>
      <w:r w:rsidR="00A533E9">
        <w:rPr>
          <w:sz w:val="28"/>
        </w:rPr>
        <w:t>Ambala</w:t>
      </w:r>
      <w:proofErr w:type="spellEnd"/>
    </w:p>
    <w:p w:rsidR="00665901" w:rsidRDefault="00665901">
      <w:pPr>
        <w:pStyle w:val="BodyText"/>
        <w:jc w:val="left"/>
        <w:rPr>
          <w:sz w:val="20"/>
        </w:rPr>
      </w:pPr>
    </w:p>
    <w:p w:rsidR="00665901" w:rsidRDefault="00665901">
      <w:pPr>
        <w:pStyle w:val="BodyText"/>
        <w:jc w:val="left"/>
        <w:rPr>
          <w:sz w:val="20"/>
        </w:rPr>
      </w:pPr>
    </w:p>
    <w:p w:rsidR="00665901" w:rsidRDefault="00665901">
      <w:pPr>
        <w:pStyle w:val="BodyText"/>
        <w:jc w:val="left"/>
        <w:rPr>
          <w:sz w:val="20"/>
        </w:rPr>
      </w:pPr>
    </w:p>
    <w:p w:rsidR="00665901" w:rsidRDefault="00665901">
      <w:pPr>
        <w:pStyle w:val="BodyText"/>
        <w:jc w:val="left"/>
        <w:rPr>
          <w:sz w:val="20"/>
        </w:rPr>
      </w:pPr>
    </w:p>
    <w:p w:rsidR="00665901" w:rsidRDefault="0088469B">
      <w:pPr>
        <w:pStyle w:val="BodyText"/>
        <w:spacing w:before="2"/>
        <w:jc w:val="left"/>
        <w:rPr>
          <w:sz w:val="16"/>
        </w:rPr>
      </w:pPr>
      <w:r w:rsidRPr="0088469B">
        <w:pict>
          <v:shape id="_x0000_s1049" type="#_x0000_t202" style="position:absolute;margin-left:28.2pt;margin-top:11.75pt;width:261.05pt;height:186.25pt;z-index:-15728128;mso-wrap-distance-left:0;mso-wrap-distance-right:0;mso-position-horizontal-relative:page" filled="f" strokeweight="1pt">
            <v:textbox inset="0,0,0,0">
              <w:txbxContent>
                <w:p w:rsidR="00665901" w:rsidRDefault="00A533E9">
                  <w:pPr>
                    <w:spacing w:line="413" w:lineRule="exact"/>
                    <w:ind w:left="-1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Introduction</w:t>
                  </w:r>
                </w:p>
                <w:p w:rsidR="00665901" w:rsidRDefault="00A533E9">
                  <w:pPr>
                    <w:spacing w:before="279"/>
                    <w:ind w:left="-1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Femoral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Fractures: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Growing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Concern</w:t>
                  </w:r>
                </w:p>
                <w:p w:rsidR="00665901" w:rsidRDefault="00665901">
                  <w:pPr>
                    <w:pStyle w:val="BodyText"/>
                    <w:jc w:val="left"/>
                    <w:rPr>
                      <w:b/>
                    </w:rPr>
                  </w:pPr>
                </w:p>
                <w:p w:rsidR="00665901" w:rsidRDefault="00A533E9">
                  <w:pPr>
                    <w:pStyle w:val="BodyText"/>
                    <w:ind w:left="-1"/>
                  </w:pPr>
                  <w:r>
                    <w:t>Femoral fractures, also known as hip fractures, are 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significant public health concern, particularly among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older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adults.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fractures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devastating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consequences, leading to loss of mobility, functional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decline,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increased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dependence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others,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even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mortality.</w:t>
                  </w:r>
                </w:p>
              </w:txbxContent>
            </v:textbox>
            <w10:wrap type="topAndBottom" anchorx="page"/>
          </v:shape>
        </w:pict>
      </w:r>
      <w:r w:rsidRPr="0088469B">
        <w:pict>
          <v:shape id="_x0000_s1048" type="#_x0000_t202" style="position:absolute;margin-left:308.7pt;margin-top:11.75pt;width:271.7pt;height:186.25pt;z-index:-15727616;mso-wrap-distance-left:0;mso-wrap-distance-right:0;mso-position-horizontal-relative:page" filled="f" strokeweight="1pt">
            <v:textbox inset="0,0,0,0">
              <w:txbxContent>
                <w:p w:rsidR="00665901" w:rsidRDefault="00A533E9">
                  <w:pPr>
                    <w:pStyle w:val="BodyText"/>
                    <w:ind w:left="1" w:right="-15"/>
                  </w:pPr>
                  <w:r>
                    <w:t>The global burden of femoral fractures is projected 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rise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dramatically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decades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due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population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aging.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Understanding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risk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factors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associated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femoral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fractures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crucial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developing preventive strategies and improving patient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outcomes</w:t>
                  </w:r>
                  <w:r>
                    <w:rPr>
                      <w:vertAlign w:val="superscript"/>
                    </w:rPr>
                    <w:t>1</w:t>
                  </w:r>
                  <w:r>
                    <w:t>.</w:t>
                  </w:r>
                </w:p>
                <w:p w:rsidR="00665901" w:rsidRDefault="00A533E9">
                  <w:pPr>
                    <w:pStyle w:val="BodyText"/>
                    <w:ind w:left="145" w:right="127" w:hanging="144"/>
                    <w:jc w:val="left"/>
                  </w:pPr>
                  <w:r>
                    <w:rPr>
                      <w:b/>
                    </w:rPr>
                    <w:t>Central Nervous System Drugs and Bone Health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t>Medications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used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treat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central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nervous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system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(CNS)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conditions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growing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class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drugs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prescribed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worldwide.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These medications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encompass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diverse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range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Punjabi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population,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including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antidepressants,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antipsychotics,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anticonvulsants,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sedatives.</w:t>
                  </w:r>
                </w:p>
              </w:txbxContent>
            </v:textbox>
            <w10:wrap type="topAndBottom" anchorx="page"/>
          </v:shape>
        </w:pict>
      </w:r>
    </w:p>
    <w:p w:rsidR="00665901" w:rsidRDefault="00665901">
      <w:pPr>
        <w:pStyle w:val="BodyText"/>
        <w:jc w:val="left"/>
        <w:rPr>
          <w:sz w:val="20"/>
        </w:rPr>
      </w:pPr>
    </w:p>
    <w:p w:rsidR="00665901" w:rsidRDefault="00665901">
      <w:pPr>
        <w:pStyle w:val="BodyText"/>
        <w:spacing w:before="5"/>
        <w:jc w:val="left"/>
        <w:rPr>
          <w:sz w:val="16"/>
        </w:rPr>
      </w:pPr>
    </w:p>
    <w:p w:rsidR="00665901" w:rsidRDefault="0088469B">
      <w:pPr>
        <w:spacing w:before="92"/>
        <w:ind w:left="240"/>
        <w:rPr>
          <w:b/>
          <w:sz w:val="18"/>
        </w:rPr>
      </w:pPr>
      <w:r w:rsidRPr="0088469B">
        <w:pict>
          <v:shape id="_x0000_s1047" type="#_x0000_t202" style="position:absolute;left:0;text-align:left;margin-left:549.35pt;margin-top:12.05pt;width:9.2pt;height:12.25pt;z-index:-15875072;mso-position-horizontal-relative:page" filled="f" stroked="f">
            <v:textbox inset="0,0,0,0">
              <w:txbxContent>
                <w:p w:rsidR="00665901" w:rsidRDefault="00A533E9">
                  <w:pPr>
                    <w:spacing w:line="244" w:lineRule="exact"/>
                  </w:pPr>
                  <w:r>
                    <w:t>7-</w:t>
                  </w:r>
                </w:p>
              </w:txbxContent>
            </v:textbox>
            <w10:wrap anchorx="page"/>
          </v:shape>
        </w:pict>
      </w:r>
      <w:r w:rsidR="00A533E9">
        <w:rPr>
          <w:b/>
          <w:color w:val="FFFFFF"/>
          <w:sz w:val="18"/>
        </w:rPr>
        <w:t>Website:</w:t>
      </w:r>
      <w:r w:rsidR="00A533E9">
        <w:rPr>
          <w:b/>
          <w:color w:val="FFFFFF"/>
          <w:spacing w:val="-2"/>
          <w:sz w:val="18"/>
        </w:rPr>
        <w:t xml:space="preserve"> </w:t>
      </w:r>
      <w:hyperlink r:id="rId8">
        <w:r w:rsidR="00A533E9">
          <w:rPr>
            <w:b/>
            <w:color w:val="FFFFFF"/>
            <w:sz w:val="18"/>
          </w:rPr>
          <w:t>www.JSCCR.ORG,</w:t>
        </w:r>
        <w:r w:rsidR="00A533E9">
          <w:rPr>
            <w:b/>
            <w:color w:val="FFFFFF"/>
            <w:spacing w:val="-1"/>
            <w:sz w:val="18"/>
          </w:rPr>
          <w:t xml:space="preserve"> </w:t>
        </w:r>
      </w:hyperlink>
      <w:r w:rsidR="00A533E9">
        <w:rPr>
          <w:b/>
          <w:color w:val="FFFFFF"/>
          <w:sz w:val="18"/>
        </w:rPr>
        <w:t>JSCCR,</w:t>
      </w:r>
      <w:r w:rsidR="00A533E9">
        <w:rPr>
          <w:b/>
          <w:color w:val="FFFFFF"/>
          <w:spacing w:val="-1"/>
          <w:sz w:val="18"/>
        </w:rPr>
        <w:t xml:space="preserve"> </w:t>
      </w:r>
      <w:r w:rsidR="00A533E9">
        <w:rPr>
          <w:b/>
          <w:color w:val="FFFFFF"/>
          <w:sz w:val="18"/>
        </w:rPr>
        <w:t>ISSN</w:t>
      </w:r>
      <w:r w:rsidR="00A533E9">
        <w:rPr>
          <w:b/>
          <w:color w:val="FFFFFF"/>
          <w:spacing w:val="-2"/>
          <w:sz w:val="18"/>
        </w:rPr>
        <w:t xml:space="preserve"> </w:t>
      </w:r>
      <w:r w:rsidR="00A533E9">
        <w:rPr>
          <w:b/>
          <w:color w:val="FFFFFF"/>
          <w:sz w:val="18"/>
        </w:rPr>
        <w:t>E:</w:t>
      </w:r>
      <w:r w:rsidR="00A533E9">
        <w:rPr>
          <w:b/>
          <w:color w:val="FFFFFF"/>
          <w:spacing w:val="-3"/>
          <w:sz w:val="18"/>
        </w:rPr>
        <w:t xml:space="preserve"> </w:t>
      </w:r>
      <w:proofErr w:type="spellStart"/>
      <w:r w:rsidR="00A533E9">
        <w:rPr>
          <w:b/>
          <w:color w:val="FFFFFF"/>
          <w:sz w:val="18"/>
        </w:rPr>
        <w:t>xxxx-xxxx</w:t>
      </w:r>
      <w:proofErr w:type="spellEnd"/>
      <w:r w:rsidR="00A533E9">
        <w:rPr>
          <w:b/>
          <w:color w:val="FFFFFF"/>
          <w:sz w:val="18"/>
        </w:rPr>
        <w:t>,</w:t>
      </w:r>
      <w:r w:rsidR="00A533E9">
        <w:rPr>
          <w:b/>
          <w:color w:val="FFFFFF"/>
          <w:spacing w:val="-3"/>
          <w:sz w:val="18"/>
        </w:rPr>
        <w:t xml:space="preserve"> </w:t>
      </w:r>
      <w:r w:rsidR="00A533E9">
        <w:rPr>
          <w:b/>
          <w:color w:val="FFFFFF"/>
          <w:sz w:val="18"/>
        </w:rPr>
        <w:t>2024,</w:t>
      </w:r>
      <w:r w:rsidR="00A533E9">
        <w:rPr>
          <w:b/>
          <w:color w:val="FFFFFF"/>
          <w:spacing w:val="-2"/>
          <w:sz w:val="18"/>
        </w:rPr>
        <w:t xml:space="preserve"> </w:t>
      </w:r>
      <w:r w:rsidR="00A533E9">
        <w:rPr>
          <w:b/>
          <w:color w:val="FFFFFF"/>
          <w:sz w:val="18"/>
        </w:rPr>
        <w:t>Volume</w:t>
      </w:r>
      <w:r w:rsidR="00A533E9">
        <w:rPr>
          <w:b/>
          <w:color w:val="FFFFFF"/>
          <w:spacing w:val="-2"/>
          <w:sz w:val="18"/>
        </w:rPr>
        <w:t xml:space="preserve"> </w:t>
      </w:r>
      <w:r w:rsidR="00A533E9">
        <w:rPr>
          <w:b/>
          <w:color w:val="FFFFFF"/>
          <w:sz w:val="18"/>
        </w:rPr>
        <w:t>1,</w:t>
      </w:r>
      <w:r w:rsidR="00A533E9">
        <w:rPr>
          <w:b/>
          <w:color w:val="FFFFFF"/>
          <w:spacing w:val="-1"/>
          <w:sz w:val="18"/>
        </w:rPr>
        <w:t xml:space="preserve"> </w:t>
      </w:r>
      <w:r w:rsidR="00A533E9">
        <w:rPr>
          <w:b/>
          <w:color w:val="FFFFFF"/>
          <w:sz w:val="18"/>
        </w:rPr>
        <w:t>Issue</w:t>
      </w:r>
      <w:r w:rsidR="00A533E9">
        <w:rPr>
          <w:b/>
          <w:color w:val="FFFFFF"/>
          <w:spacing w:val="-3"/>
          <w:sz w:val="18"/>
        </w:rPr>
        <w:t xml:space="preserve"> </w:t>
      </w:r>
      <w:r w:rsidR="00A533E9">
        <w:rPr>
          <w:b/>
          <w:color w:val="FFFFFF"/>
          <w:sz w:val="18"/>
        </w:rPr>
        <w:t>1,</w:t>
      </w:r>
      <w:r w:rsidR="00A533E9">
        <w:rPr>
          <w:b/>
          <w:color w:val="FFFFFF"/>
          <w:spacing w:val="-1"/>
          <w:sz w:val="18"/>
        </w:rPr>
        <w:t xml:space="preserve"> </w:t>
      </w:r>
      <w:r w:rsidR="00A533E9">
        <w:rPr>
          <w:b/>
          <w:color w:val="FFFFFF"/>
          <w:sz w:val="18"/>
        </w:rPr>
        <w:t>P</w:t>
      </w:r>
      <w:proofErr w:type="gramStart"/>
      <w:r w:rsidR="00A533E9">
        <w:rPr>
          <w:b/>
          <w:color w:val="FFFFFF"/>
          <w:sz w:val="18"/>
        </w:rPr>
        <w:t>:7</w:t>
      </w:r>
      <w:proofErr w:type="gramEnd"/>
      <w:r w:rsidR="00A533E9">
        <w:rPr>
          <w:b/>
          <w:color w:val="FFFFFF"/>
          <w:sz w:val="18"/>
        </w:rPr>
        <w:t>-11,</w:t>
      </w:r>
      <w:r w:rsidR="00A533E9">
        <w:rPr>
          <w:b/>
          <w:color w:val="FFFFFF"/>
          <w:spacing w:val="-3"/>
          <w:sz w:val="18"/>
        </w:rPr>
        <w:t xml:space="preserve"> </w:t>
      </w:r>
      <w:r w:rsidR="00A533E9">
        <w:rPr>
          <w:b/>
          <w:color w:val="FFFFFF"/>
          <w:sz w:val="18"/>
        </w:rPr>
        <w:t>Journal</w:t>
      </w:r>
      <w:r w:rsidR="00A533E9">
        <w:rPr>
          <w:b/>
          <w:color w:val="FFFFFF"/>
          <w:spacing w:val="-2"/>
          <w:sz w:val="18"/>
        </w:rPr>
        <w:t xml:space="preserve"> </w:t>
      </w:r>
      <w:r w:rsidR="00A533E9">
        <w:rPr>
          <w:b/>
          <w:color w:val="FFFFFF"/>
          <w:sz w:val="18"/>
        </w:rPr>
        <w:t>for</w:t>
      </w:r>
      <w:r w:rsidR="00A533E9">
        <w:rPr>
          <w:b/>
          <w:color w:val="FFFFFF"/>
          <w:spacing w:val="-2"/>
          <w:sz w:val="18"/>
        </w:rPr>
        <w:t xml:space="preserve"> </w:t>
      </w:r>
      <w:r w:rsidR="00A533E9">
        <w:rPr>
          <w:b/>
          <w:color w:val="FFFFFF"/>
          <w:sz w:val="18"/>
        </w:rPr>
        <w:t>Stem</w:t>
      </w:r>
      <w:r w:rsidR="00A533E9">
        <w:rPr>
          <w:b/>
          <w:color w:val="FFFFFF"/>
          <w:spacing w:val="-5"/>
          <w:sz w:val="18"/>
        </w:rPr>
        <w:t xml:space="preserve"> </w:t>
      </w:r>
      <w:r w:rsidR="00A533E9">
        <w:rPr>
          <w:b/>
          <w:color w:val="FFFFFF"/>
          <w:sz w:val="18"/>
        </w:rPr>
        <w:t>Cell</w:t>
      </w:r>
      <w:r w:rsidR="00A533E9">
        <w:rPr>
          <w:b/>
          <w:color w:val="FFFFFF"/>
          <w:spacing w:val="-1"/>
          <w:sz w:val="18"/>
        </w:rPr>
        <w:t xml:space="preserve"> </w:t>
      </w:r>
      <w:r w:rsidR="00A533E9">
        <w:rPr>
          <w:b/>
          <w:color w:val="FFFFFF"/>
          <w:sz w:val="18"/>
        </w:rPr>
        <w:t>And</w:t>
      </w:r>
      <w:r w:rsidR="00A533E9">
        <w:rPr>
          <w:b/>
          <w:color w:val="FFFFFF"/>
          <w:spacing w:val="-3"/>
          <w:sz w:val="18"/>
        </w:rPr>
        <w:t xml:space="preserve"> </w:t>
      </w:r>
      <w:r w:rsidR="00A533E9">
        <w:rPr>
          <w:b/>
          <w:color w:val="FFFFFF"/>
          <w:sz w:val="18"/>
        </w:rPr>
        <w:t>Clinical</w:t>
      </w:r>
      <w:r w:rsidR="00A533E9">
        <w:rPr>
          <w:b/>
          <w:color w:val="FFFFFF"/>
          <w:spacing w:val="-1"/>
          <w:sz w:val="18"/>
        </w:rPr>
        <w:t xml:space="preserve"> </w:t>
      </w:r>
      <w:r w:rsidR="00A533E9">
        <w:rPr>
          <w:b/>
          <w:color w:val="FFFFFF"/>
          <w:sz w:val="18"/>
        </w:rPr>
        <w:t>Research,</w:t>
      </w:r>
      <w:r w:rsidR="00A533E9">
        <w:rPr>
          <w:b/>
          <w:color w:val="FFFFFF"/>
          <w:spacing w:val="-1"/>
          <w:sz w:val="18"/>
        </w:rPr>
        <w:t xml:space="preserve"> </w:t>
      </w:r>
      <w:r w:rsidR="00A533E9">
        <w:rPr>
          <w:b/>
          <w:color w:val="FFFFFF"/>
          <w:sz w:val="18"/>
        </w:rPr>
        <w:t>Page</w:t>
      </w:r>
      <w:r w:rsidR="00A533E9">
        <w:rPr>
          <w:b/>
          <w:color w:val="FFFFFF"/>
          <w:spacing w:val="-3"/>
          <w:sz w:val="18"/>
        </w:rPr>
        <w:t xml:space="preserve"> </w:t>
      </w:r>
      <w:r w:rsidR="00A533E9">
        <w:rPr>
          <w:b/>
          <w:color w:val="FFFFFF"/>
          <w:sz w:val="18"/>
        </w:rPr>
        <w:t>No</w:t>
      </w:r>
      <w:r w:rsidR="00A533E9">
        <w:rPr>
          <w:b/>
          <w:color w:val="FFFFFF"/>
          <w:spacing w:val="-3"/>
          <w:sz w:val="18"/>
        </w:rPr>
        <w:t xml:space="preserve"> </w:t>
      </w:r>
      <w:r w:rsidR="00A533E9">
        <w:rPr>
          <w:b/>
          <w:color w:val="FFFFFF"/>
          <w:sz w:val="18"/>
        </w:rPr>
        <w:t>1</w:t>
      </w:r>
    </w:p>
    <w:p w:rsidR="00665901" w:rsidRDefault="00665901">
      <w:pPr>
        <w:rPr>
          <w:sz w:val="18"/>
        </w:rPr>
        <w:sectPr w:rsidR="00665901">
          <w:type w:val="continuous"/>
          <w:pgSz w:w="12240" w:h="15840"/>
          <w:pgMar w:top="160" w:right="100" w:bottom="0" w:left="240" w:header="720" w:footer="720" w:gutter="0"/>
          <w:cols w:space="720"/>
        </w:sectPr>
      </w:pPr>
    </w:p>
    <w:p w:rsidR="00665901" w:rsidRDefault="00A533E9">
      <w:pPr>
        <w:pStyle w:val="BodyText"/>
        <w:spacing w:before="76"/>
        <w:ind w:left="475" w:right="1"/>
      </w:pPr>
      <w:r>
        <w:lastRenderedPageBreak/>
        <w:t>While these medications are essential for managing</w:t>
      </w:r>
      <w:r>
        <w:rPr>
          <w:spacing w:val="-57"/>
        </w:rPr>
        <w:t xml:space="preserve"> </w:t>
      </w:r>
      <w:r>
        <w:t>various CNS disorders, there is growing evidence</w:t>
      </w:r>
      <w:r>
        <w:rPr>
          <w:spacing w:val="1"/>
        </w:rPr>
        <w:t xml:space="preserve"> </w:t>
      </w:r>
      <w:r>
        <w:t>suggesting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impaired</w:t>
      </w:r>
      <w:r>
        <w:rPr>
          <w:spacing w:val="1"/>
        </w:rPr>
        <w:t xml:space="preserve"> </w:t>
      </w:r>
      <w:r>
        <w:t>bone</w:t>
      </w:r>
      <w:r>
        <w:rPr>
          <w:spacing w:val="1"/>
        </w:rPr>
        <w:t xml:space="preserve"> </w:t>
      </w:r>
      <w:r>
        <w:t>health,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fractures.</w:t>
      </w:r>
      <w:r>
        <w:rPr>
          <w:vertAlign w:val="superscript"/>
        </w:rPr>
        <w:t>2</w:t>
      </w:r>
    </w:p>
    <w:p w:rsidR="00665901" w:rsidRDefault="00A533E9">
      <w:pPr>
        <w:pStyle w:val="Heading2"/>
        <w:spacing w:before="5"/>
      </w:pPr>
      <w:r>
        <w:t>Focus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Punjabi</w:t>
      </w:r>
      <w:r>
        <w:rPr>
          <w:spacing w:val="-1"/>
        </w:rPr>
        <w:t xml:space="preserve"> </w:t>
      </w:r>
      <w:r>
        <w:t>Population</w:t>
      </w:r>
    </w:p>
    <w:p w:rsidR="00665901" w:rsidRDefault="00A533E9">
      <w:pPr>
        <w:pStyle w:val="BodyText"/>
        <w:ind w:left="475"/>
      </w:pPr>
      <w:r>
        <w:t>The</w:t>
      </w:r>
      <w:r>
        <w:rPr>
          <w:spacing w:val="1"/>
        </w:rPr>
        <w:t xml:space="preserve"> </w:t>
      </w:r>
      <w:r>
        <w:t>Punjabi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presents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t>opportunity to investigate the association between</w:t>
      </w:r>
      <w:r>
        <w:rPr>
          <w:spacing w:val="1"/>
        </w:rPr>
        <w:t xml:space="preserve"> </w:t>
      </w:r>
      <w:r>
        <w:t>CNS drugs and femoral fractures. Punjabis are a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ethnic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distinct</w:t>
      </w:r>
      <w:r>
        <w:rPr>
          <w:spacing w:val="1"/>
        </w:rPr>
        <w:t xml:space="preserve"> </w:t>
      </w:r>
      <w:r>
        <w:t>genetic</w:t>
      </w:r>
      <w:r>
        <w:rPr>
          <w:spacing w:val="1"/>
        </w:rPr>
        <w:t xml:space="preserve"> </w:t>
      </w:r>
      <w:r>
        <w:t>background and cultural lifestyle factors that may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bone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medication</w:t>
      </w:r>
      <w:r>
        <w:rPr>
          <w:spacing w:val="1"/>
        </w:rPr>
        <w:t xml:space="preserve"> </w:t>
      </w:r>
      <w:r>
        <w:t>response.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suggest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ethnic</w:t>
      </w:r>
      <w:r>
        <w:rPr>
          <w:spacing w:val="1"/>
        </w:rPr>
        <w:t xml:space="preserve"> </w:t>
      </w:r>
      <w:r>
        <w:t>differences</w:t>
      </w:r>
      <w:r>
        <w:rPr>
          <w:spacing w:val="1"/>
        </w:rPr>
        <w:t xml:space="preserve"> </w:t>
      </w:r>
      <w:r>
        <w:t>exist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bone</w:t>
      </w:r>
      <w:r>
        <w:rPr>
          <w:spacing w:val="1"/>
        </w:rPr>
        <w:t xml:space="preserve"> </w:t>
      </w:r>
      <w:r>
        <w:t>mineral</w:t>
      </w:r>
      <w:r>
        <w:rPr>
          <w:spacing w:val="1"/>
        </w:rPr>
        <w:t xml:space="preserve"> </w:t>
      </w:r>
      <w:r>
        <w:t>density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fracture</w:t>
      </w:r>
      <w:r>
        <w:rPr>
          <w:spacing w:val="1"/>
        </w:rPr>
        <w:t xml:space="preserve"> </w:t>
      </w:r>
      <w:r>
        <w:t>risk.</w:t>
      </w:r>
      <w:r>
        <w:rPr>
          <w:spacing w:val="-57"/>
        </w:rPr>
        <w:t xml:space="preserve"> </w:t>
      </w:r>
      <w:r>
        <w:t>Additionally, cultural practices within the Punjabi</w:t>
      </w:r>
      <w:r>
        <w:rPr>
          <w:spacing w:val="1"/>
        </w:rPr>
        <w:t xml:space="preserve"> </w:t>
      </w:r>
      <w:r>
        <w:t>community,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dietary</w:t>
      </w:r>
      <w:r>
        <w:rPr>
          <w:spacing w:val="1"/>
        </w:rPr>
        <w:t xml:space="preserve"> </w:t>
      </w:r>
      <w:r>
        <w:t>habits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levels,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interact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medication</w:t>
      </w:r>
      <w:r>
        <w:rPr>
          <w:spacing w:val="1"/>
        </w:rPr>
        <w:t xml:space="preserve"> </w:t>
      </w:r>
      <w:r>
        <w:t>effects.</w:t>
      </w:r>
      <w:r>
        <w:rPr>
          <w:vertAlign w:val="superscript"/>
        </w:rPr>
        <w:t>3</w:t>
      </w:r>
    </w:p>
    <w:p w:rsidR="00665901" w:rsidRDefault="00A533E9">
      <w:pPr>
        <w:pStyle w:val="Heading2"/>
        <w:spacing w:before="1"/>
      </w:pPr>
      <w:r>
        <w:t>Justifying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</w:p>
    <w:p w:rsidR="00665901" w:rsidRDefault="00A533E9">
      <w:pPr>
        <w:pStyle w:val="BodyText"/>
        <w:ind w:left="475" w:right="1"/>
      </w:pPr>
      <w:r>
        <w:t>While research has explored the link between CNS</w:t>
      </w:r>
      <w:r>
        <w:rPr>
          <w:spacing w:val="1"/>
        </w:rPr>
        <w:t xml:space="preserve"> </w:t>
      </w:r>
      <w:r>
        <w:t>drugs and fractures in general populations, limited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exists</w:t>
      </w:r>
      <w:r>
        <w:rPr>
          <w:spacing w:val="1"/>
        </w:rPr>
        <w:t xml:space="preserve"> </w:t>
      </w:r>
      <w:r>
        <w:t>specifically</w:t>
      </w:r>
      <w:r>
        <w:rPr>
          <w:spacing w:val="1"/>
        </w:rPr>
        <w:t xml:space="preserve"> </w:t>
      </w:r>
      <w:r>
        <w:t>concerning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Punjabi</w:t>
      </w:r>
      <w:r>
        <w:rPr>
          <w:spacing w:val="1"/>
        </w:rPr>
        <w:t xml:space="preserve"> </w:t>
      </w:r>
      <w:r>
        <w:t>community.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gap</w:t>
      </w:r>
      <w:r>
        <w:rPr>
          <w:spacing w:val="1"/>
        </w:rPr>
        <w:t xml:space="preserve"> </w:t>
      </w:r>
      <w:r>
        <w:t>hinders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 of targeted preventive strategies for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vulnerable</w:t>
      </w:r>
      <w:r>
        <w:rPr>
          <w:spacing w:val="1"/>
        </w:rPr>
        <w:t xml:space="preserve"> </w:t>
      </w:r>
      <w:r>
        <w:t>population.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aims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gap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investigating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association between CNS medications and femoral</w:t>
      </w:r>
      <w:r>
        <w:rPr>
          <w:spacing w:val="1"/>
        </w:rPr>
        <w:t xml:space="preserve"> </w:t>
      </w:r>
      <w:r>
        <w:t>fracture</w:t>
      </w:r>
      <w:r>
        <w:rPr>
          <w:spacing w:val="-2"/>
        </w:rPr>
        <w:t xml:space="preserve"> </w:t>
      </w:r>
      <w:r>
        <w:t>risk in Punjabis.</w:t>
      </w:r>
      <w:r>
        <w:rPr>
          <w:vertAlign w:val="superscript"/>
        </w:rPr>
        <w:t>4</w:t>
      </w:r>
    </w:p>
    <w:p w:rsidR="00665901" w:rsidRDefault="00A533E9">
      <w:pPr>
        <w:pStyle w:val="Heading2"/>
        <w:spacing w:before="3"/>
      </w:pPr>
      <w:r>
        <w:t>Previous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Rationale</w:t>
      </w:r>
    </w:p>
    <w:p w:rsidR="00665901" w:rsidRDefault="00A533E9">
      <w:pPr>
        <w:pStyle w:val="BodyText"/>
        <w:ind w:left="475"/>
      </w:pPr>
      <w:r>
        <w:t>Several mechanisms by which CNS drugs might</w:t>
      </w:r>
      <w:r>
        <w:rPr>
          <w:spacing w:val="1"/>
        </w:rPr>
        <w:t xml:space="preserve"> </w:t>
      </w:r>
      <w:r>
        <w:t>influence bone health have been proposed. Some</w:t>
      </w:r>
      <w:r>
        <w:rPr>
          <w:spacing w:val="1"/>
        </w:rPr>
        <w:t xml:space="preserve"> </w:t>
      </w:r>
      <w:r>
        <w:t>medications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alter</w:t>
      </w:r>
      <w:r>
        <w:rPr>
          <w:spacing w:val="1"/>
        </w:rPr>
        <w:t xml:space="preserve"> </w:t>
      </w:r>
      <w:r>
        <w:t>calcium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vitamin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metabolism, essential nutrients for bone formation</w:t>
      </w:r>
      <w:r>
        <w:rPr>
          <w:spacing w:val="1"/>
        </w:rPr>
        <w:t xml:space="preserve"> </w:t>
      </w:r>
      <w:r>
        <w:t xml:space="preserve">and </w:t>
      </w:r>
      <w:proofErr w:type="gramStart"/>
      <w:r>
        <w:t>maintenance .</w:t>
      </w:r>
      <w:proofErr w:type="gramEnd"/>
      <w:r>
        <w:t xml:space="preserve"> Others may have a direct impact</w:t>
      </w:r>
      <w:r>
        <w:rPr>
          <w:spacing w:val="-57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bone cell</w:t>
      </w:r>
      <w:r>
        <w:rPr>
          <w:spacing w:val="1"/>
        </w:rPr>
        <w:t xml:space="preserve"> </w:t>
      </w:r>
      <w:r>
        <w:t>activity,</w:t>
      </w:r>
      <w:r>
        <w:rPr>
          <w:spacing w:val="1"/>
        </w:rPr>
        <w:t xml:space="preserve"> </w:t>
      </w:r>
      <w:r>
        <w:t>leading to</w:t>
      </w:r>
      <w:r>
        <w:rPr>
          <w:spacing w:val="1"/>
        </w:rPr>
        <w:t xml:space="preserve"> </w:t>
      </w:r>
      <w:r>
        <w:t>decreased</w:t>
      </w:r>
      <w:r>
        <w:rPr>
          <w:spacing w:val="1"/>
        </w:rPr>
        <w:t xml:space="preserve"> </w:t>
      </w:r>
      <w:r>
        <w:t>bone</w:t>
      </w:r>
      <w:r>
        <w:rPr>
          <w:spacing w:val="1"/>
        </w:rPr>
        <w:t xml:space="preserve"> </w:t>
      </w:r>
      <w:r>
        <w:t>mineral</w:t>
      </w:r>
      <w:r>
        <w:rPr>
          <w:spacing w:val="1"/>
        </w:rPr>
        <w:t xml:space="preserve"> </w:t>
      </w:r>
      <w:r>
        <w:t>density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fracture</w:t>
      </w:r>
      <w:r>
        <w:rPr>
          <w:spacing w:val="1"/>
        </w:rPr>
        <w:t xml:space="preserve"> </w:t>
      </w:r>
      <w:r>
        <w:t>risk.</w:t>
      </w:r>
      <w:r>
        <w:rPr>
          <w:spacing w:val="1"/>
        </w:rPr>
        <w:t xml:space="preserve"> </w:t>
      </w:r>
      <w:r>
        <w:t>Additionally,</w:t>
      </w:r>
      <w:r>
        <w:rPr>
          <w:spacing w:val="1"/>
        </w:rPr>
        <w:t xml:space="preserve"> </w:t>
      </w:r>
      <w:r>
        <w:t>CNS</w:t>
      </w:r>
      <w:r>
        <w:rPr>
          <w:spacing w:val="1"/>
        </w:rPr>
        <w:t xml:space="preserve"> </w:t>
      </w:r>
      <w:r>
        <w:t>medications,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sedatives and antipsychotics, can increase the risk</w:t>
      </w:r>
      <w:r>
        <w:rPr>
          <w:spacing w:val="1"/>
        </w:rPr>
        <w:t xml:space="preserve"> </w:t>
      </w:r>
      <w:r>
        <w:t>of falls, another significant risk factor for femoral</w:t>
      </w:r>
      <w:r>
        <w:rPr>
          <w:spacing w:val="1"/>
        </w:rPr>
        <w:t xml:space="preserve"> </w:t>
      </w:r>
      <w:r>
        <w:t>fractures.</w:t>
      </w:r>
      <w:r>
        <w:rPr>
          <w:vertAlign w:val="superscript"/>
        </w:rPr>
        <w:t>5</w:t>
      </w:r>
    </w:p>
    <w:p w:rsidR="00665901" w:rsidRDefault="00A533E9">
      <w:pPr>
        <w:pStyle w:val="BodyText"/>
        <w:ind w:left="475" w:right="1"/>
      </w:pPr>
      <w:r>
        <w:t>Existing research indicates a potential association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CNS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classes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fractures.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linked</w:t>
      </w:r>
      <w:r>
        <w:rPr>
          <w:spacing w:val="1"/>
        </w:rPr>
        <w:t xml:space="preserve"> </w:t>
      </w:r>
      <w:r>
        <w:t>antidepressants,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selective</w:t>
      </w:r>
      <w:r>
        <w:rPr>
          <w:spacing w:val="1"/>
        </w:rPr>
        <w:t xml:space="preserve"> </w:t>
      </w:r>
      <w:r>
        <w:t>serotonin</w:t>
      </w:r>
      <w:r>
        <w:rPr>
          <w:spacing w:val="-57"/>
        </w:rPr>
        <w:t xml:space="preserve"> </w:t>
      </w:r>
      <w:r>
        <w:t>reuptake inhibitors (SSRIs), with a higher risk of</w:t>
      </w:r>
      <w:r>
        <w:rPr>
          <w:spacing w:val="1"/>
        </w:rPr>
        <w:t xml:space="preserve"> </w:t>
      </w:r>
      <w:r>
        <w:t>osteoporotic</w:t>
      </w:r>
      <w:r>
        <w:rPr>
          <w:spacing w:val="1"/>
        </w:rPr>
        <w:t xml:space="preserve"> </w:t>
      </w:r>
      <w:r>
        <w:t>fractures.</w:t>
      </w:r>
      <w:r>
        <w:rPr>
          <w:spacing w:val="1"/>
        </w:rPr>
        <w:t xml:space="preserve"> </w:t>
      </w:r>
      <w:r>
        <w:t>Similarly,</w:t>
      </w:r>
      <w:r>
        <w:rPr>
          <w:spacing w:val="1"/>
        </w:rPr>
        <w:t xml:space="preserve"> </w:t>
      </w:r>
      <w:r>
        <w:t>antipsychotics</w:t>
      </w:r>
      <w:r>
        <w:rPr>
          <w:spacing w:val="-57"/>
        </w:rPr>
        <w:t xml:space="preserve"> </w:t>
      </w:r>
      <w:r>
        <w:t>have been associated with an increased risk of falls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fractures.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vary</w:t>
      </w:r>
      <w:r>
        <w:rPr>
          <w:spacing w:val="1"/>
        </w:rPr>
        <w:t xml:space="preserve"> </w:t>
      </w:r>
      <w:r>
        <w:t>depending on the specific medication, dosage, and</w:t>
      </w:r>
      <w:r>
        <w:rPr>
          <w:spacing w:val="1"/>
        </w:rPr>
        <w:t xml:space="preserve"> </w:t>
      </w:r>
      <w:r>
        <w:t>duration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use.</w:t>
      </w:r>
    </w:p>
    <w:p w:rsidR="00665901" w:rsidRDefault="00A533E9">
      <w:pPr>
        <w:pStyle w:val="Heading2"/>
        <w:spacing w:before="80"/>
      </w:pPr>
      <w:r>
        <w:rPr>
          <w:b w:val="0"/>
        </w:rPr>
        <w:br w:type="column"/>
      </w:r>
      <w:r>
        <w:lastRenderedPageBreak/>
        <w:t>Strengths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Study</w:t>
      </w:r>
    </w:p>
    <w:p w:rsidR="00665901" w:rsidRDefault="00A533E9">
      <w:pPr>
        <w:pStyle w:val="BodyText"/>
        <w:ind w:left="475" w:right="655"/>
      </w:pPr>
      <w:r>
        <w:t>This</w:t>
      </w:r>
      <w:r>
        <w:rPr>
          <w:spacing w:val="1"/>
        </w:rPr>
        <w:t xml:space="preserve"> </w:t>
      </w:r>
      <w:r>
        <w:t>study will</w:t>
      </w:r>
      <w:r>
        <w:rPr>
          <w:spacing w:val="1"/>
        </w:rPr>
        <w:t xml:space="preserve"> </w:t>
      </w:r>
      <w:r>
        <w:t>leverage</w:t>
      </w:r>
      <w:r>
        <w:rPr>
          <w:spacing w:val="1"/>
        </w:rPr>
        <w:t xml:space="preserve"> </w:t>
      </w:r>
      <w:r>
        <w:t>[mention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source - e.g., medical records, surveys] to examine the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CNS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femoral</w:t>
      </w:r>
      <w:r>
        <w:rPr>
          <w:spacing w:val="-57"/>
        </w:rPr>
        <w:t xml:space="preserve"> </w:t>
      </w:r>
      <w:r>
        <w:t>fractures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Punjabi</w:t>
      </w:r>
      <w:r>
        <w:rPr>
          <w:spacing w:val="1"/>
        </w:rPr>
        <w:t xml:space="preserve"> </w:t>
      </w:r>
      <w:r>
        <w:t>population.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ethnic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allows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nuanced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investigating</w:t>
      </w:r>
      <w:r>
        <w:rPr>
          <w:spacing w:val="1"/>
        </w:rPr>
        <w:t xml:space="preserve"> </w:t>
      </w:r>
      <w:r>
        <w:t>general</w:t>
      </w:r>
      <w:r>
        <w:rPr>
          <w:spacing w:val="61"/>
        </w:rPr>
        <w:t xml:space="preserve"> </w:t>
      </w:r>
      <w:r>
        <w:t>populations.</w:t>
      </w:r>
      <w:r>
        <w:rPr>
          <w:spacing w:val="-57"/>
        </w:rPr>
        <w:t xml:space="preserve"> </w:t>
      </w:r>
      <w:r>
        <w:t>Additionally, the study will consider factors such as</w:t>
      </w:r>
      <w:r>
        <w:rPr>
          <w:spacing w:val="1"/>
        </w:rPr>
        <w:t xml:space="preserve"> </w:t>
      </w:r>
      <w:r>
        <w:t>medication dose, duration of use, and co-morbidities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CNS</w:t>
      </w:r>
      <w:r>
        <w:rPr>
          <w:spacing w:val="-57"/>
        </w:rPr>
        <w:t xml:space="preserve"> </w:t>
      </w:r>
      <w:r>
        <w:t>drugs</w:t>
      </w:r>
      <w:r>
        <w:rPr>
          <w:spacing w:val="1"/>
        </w:rPr>
        <w:t xml:space="preserve"> </w:t>
      </w:r>
      <w:r>
        <w:t>and fracture risk.</w:t>
      </w:r>
      <w:r>
        <w:rPr>
          <w:vertAlign w:val="superscript"/>
        </w:rPr>
        <w:t>6</w:t>
      </w:r>
    </w:p>
    <w:p w:rsidR="00665901" w:rsidRDefault="00A533E9">
      <w:pPr>
        <w:pStyle w:val="Heading2"/>
        <w:spacing w:before="1"/>
      </w:pPr>
      <w:r>
        <w:t>Objectives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Hypotheses</w:t>
      </w:r>
    </w:p>
    <w:p w:rsidR="00665901" w:rsidRDefault="00A533E9">
      <w:pPr>
        <w:pStyle w:val="BodyText"/>
        <w:ind w:left="475" w:right="654"/>
      </w:pPr>
      <w:r>
        <w:t>The</w:t>
      </w:r>
      <w:r>
        <w:rPr>
          <w:spacing w:val="40"/>
        </w:rPr>
        <w:t xml:space="preserve"> </w:t>
      </w:r>
      <w:r>
        <w:t>primary</w:t>
      </w:r>
      <w:r>
        <w:rPr>
          <w:spacing w:val="35"/>
        </w:rPr>
        <w:t xml:space="preserve"> </w:t>
      </w:r>
      <w:r>
        <w:t>objective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this</w:t>
      </w:r>
      <w:r>
        <w:rPr>
          <w:spacing w:val="43"/>
        </w:rPr>
        <w:t xml:space="preserve"> </w:t>
      </w:r>
      <w:r>
        <w:t>study</w:t>
      </w:r>
      <w:r>
        <w:rPr>
          <w:spacing w:val="35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investigate</w:t>
      </w:r>
      <w:r>
        <w:rPr>
          <w:spacing w:val="-57"/>
        </w:rPr>
        <w:t xml:space="preserve"> </w:t>
      </w:r>
      <w:r>
        <w:t>the association between the use of CNS medications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femoral</w:t>
      </w:r>
      <w:r>
        <w:rPr>
          <w:spacing w:val="1"/>
        </w:rPr>
        <w:t xml:space="preserve"> </w:t>
      </w:r>
      <w:r>
        <w:t>fractures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Punjabi</w:t>
      </w:r>
      <w:r>
        <w:rPr>
          <w:spacing w:val="-57"/>
        </w:rPr>
        <w:t xml:space="preserve"> </w:t>
      </w:r>
      <w:r>
        <w:t>population.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hypothesize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individuals</w:t>
      </w:r>
      <w:r>
        <w:rPr>
          <w:spacing w:val="60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CNS medications will have a higher risk of femoral</w:t>
      </w:r>
      <w:r>
        <w:rPr>
          <w:spacing w:val="1"/>
        </w:rPr>
        <w:t xml:space="preserve"> </w:t>
      </w:r>
      <w:r>
        <w:t>fractures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these</w:t>
      </w:r>
      <w:r>
        <w:rPr>
          <w:spacing w:val="-57"/>
        </w:rPr>
        <w:t xml:space="preserve"> </w:t>
      </w:r>
      <w:r>
        <w:t>medications.</w:t>
      </w:r>
    </w:p>
    <w:p w:rsidR="00665901" w:rsidRDefault="00A533E9">
      <w:pPr>
        <w:pStyle w:val="Heading2"/>
        <w:spacing w:before="3" w:line="275" w:lineRule="exact"/>
      </w:pPr>
      <w:r>
        <w:t>Secondary</w:t>
      </w:r>
      <w:r>
        <w:rPr>
          <w:spacing w:val="-3"/>
        </w:rPr>
        <w:t xml:space="preserve"> </w:t>
      </w:r>
      <w:r>
        <w:t>objectives may</w:t>
      </w:r>
      <w:r>
        <w:rPr>
          <w:spacing w:val="-2"/>
        </w:rPr>
        <w:t xml:space="preserve"> </w:t>
      </w:r>
      <w:r>
        <w:t>include:</w:t>
      </w:r>
    </w:p>
    <w:p w:rsidR="00665901" w:rsidRDefault="00A533E9">
      <w:pPr>
        <w:pStyle w:val="ListParagraph"/>
        <w:numPr>
          <w:ilvl w:val="0"/>
          <w:numId w:val="3"/>
        </w:numPr>
        <w:tabs>
          <w:tab w:val="left" w:pos="1196"/>
        </w:tabs>
        <w:spacing w:line="278" w:lineRule="auto"/>
        <w:ind w:right="660"/>
        <w:rPr>
          <w:sz w:val="24"/>
        </w:rPr>
      </w:pPr>
      <w:r>
        <w:rPr>
          <w:sz w:val="24"/>
        </w:rPr>
        <w:t>Identifying</w:t>
      </w:r>
      <w:r>
        <w:rPr>
          <w:spacing w:val="1"/>
          <w:sz w:val="24"/>
        </w:rPr>
        <w:t xml:space="preserve"> </w:t>
      </w:r>
      <w:r>
        <w:rPr>
          <w:sz w:val="24"/>
        </w:rPr>
        <w:t>specific</w:t>
      </w:r>
      <w:r>
        <w:rPr>
          <w:spacing w:val="1"/>
          <w:sz w:val="24"/>
        </w:rPr>
        <w:t xml:space="preserve"> </w:t>
      </w:r>
      <w:r>
        <w:rPr>
          <w:sz w:val="24"/>
        </w:rPr>
        <w:t>CNS</w:t>
      </w:r>
      <w:r>
        <w:rPr>
          <w:spacing w:val="1"/>
          <w:sz w:val="24"/>
        </w:rPr>
        <w:t xml:space="preserve"> </w:t>
      </w:r>
      <w:r>
        <w:rPr>
          <w:sz w:val="24"/>
        </w:rPr>
        <w:t>drug</w:t>
      </w:r>
      <w:r>
        <w:rPr>
          <w:spacing w:val="1"/>
          <w:sz w:val="24"/>
        </w:rPr>
        <w:t xml:space="preserve"> </w:t>
      </w:r>
      <w:r>
        <w:rPr>
          <w:sz w:val="24"/>
        </w:rPr>
        <w:t>classes</w:t>
      </w:r>
      <w:r>
        <w:rPr>
          <w:spacing w:val="1"/>
          <w:sz w:val="24"/>
        </w:rPr>
        <w:t xml:space="preserve"> </w:t>
      </w:r>
      <w:r>
        <w:rPr>
          <w:sz w:val="24"/>
        </w:rPr>
        <w:t>associated</w:t>
      </w:r>
      <w:r>
        <w:rPr>
          <w:spacing w:val="-1"/>
          <w:sz w:val="24"/>
        </w:rPr>
        <w:t xml:space="preserve"> </w:t>
      </w:r>
      <w:r>
        <w:rPr>
          <w:sz w:val="24"/>
        </w:rPr>
        <w:t>with a</w:t>
      </w:r>
      <w:r>
        <w:rPr>
          <w:spacing w:val="-1"/>
          <w:sz w:val="24"/>
        </w:rPr>
        <w:t xml:space="preserve"> </w:t>
      </w:r>
      <w:r>
        <w:rPr>
          <w:sz w:val="24"/>
        </w:rPr>
        <w:t>higher</w:t>
      </w:r>
      <w:r>
        <w:rPr>
          <w:spacing w:val="-1"/>
          <w:sz w:val="24"/>
        </w:rPr>
        <w:t xml:space="preserve"> </w:t>
      </w:r>
      <w:r>
        <w:rPr>
          <w:sz w:val="24"/>
        </w:rPr>
        <w:t>fracture</w:t>
      </w:r>
      <w:r>
        <w:rPr>
          <w:spacing w:val="-1"/>
          <w:sz w:val="24"/>
        </w:rPr>
        <w:t xml:space="preserve"> </w:t>
      </w:r>
      <w:r>
        <w:rPr>
          <w:sz w:val="24"/>
        </w:rPr>
        <w:t>risk.</w:t>
      </w:r>
    </w:p>
    <w:p w:rsidR="00665901" w:rsidRDefault="00A533E9">
      <w:pPr>
        <w:pStyle w:val="ListParagraph"/>
        <w:numPr>
          <w:ilvl w:val="0"/>
          <w:numId w:val="3"/>
        </w:numPr>
        <w:tabs>
          <w:tab w:val="left" w:pos="1196"/>
        </w:tabs>
        <w:spacing w:line="276" w:lineRule="auto"/>
        <w:ind w:right="656"/>
        <w:rPr>
          <w:sz w:val="24"/>
        </w:rPr>
      </w:pPr>
      <w:r>
        <w:rPr>
          <w:sz w:val="24"/>
        </w:rPr>
        <w:t>Examining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influence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factors</w:t>
      </w:r>
      <w:r>
        <w:rPr>
          <w:spacing w:val="1"/>
          <w:sz w:val="24"/>
        </w:rPr>
        <w:t xml:space="preserve"> </w:t>
      </w:r>
      <w:r>
        <w:rPr>
          <w:sz w:val="24"/>
        </w:rPr>
        <w:t>like</w:t>
      </w:r>
      <w:r>
        <w:rPr>
          <w:spacing w:val="1"/>
          <w:sz w:val="24"/>
        </w:rPr>
        <w:t xml:space="preserve"> </w:t>
      </w:r>
      <w:r>
        <w:rPr>
          <w:sz w:val="24"/>
        </w:rPr>
        <w:t>medication</w:t>
      </w:r>
      <w:r>
        <w:rPr>
          <w:spacing w:val="1"/>
          <w:sz w:val="24"/>
        </w:rPr>
        <w:t xml:space="preserve"> </w:t>
      </w:r>
      <w:r>
        <w:rPr>
          <w:sz w:val="24"/>
        </w:rPr>
        <w:t>dosage,</w:t>
      </w:r>
      <w:r>
        <w:rPr>
          <w:spacing w:val="1"/>
          <w:sz w:val="24"/>
        </w:rPr>
        <w:t xml:space="preserve"> </w:t>
      </w:r>
      <w:r>
        <w:rPr>
          <w:sz w:val="24"/>
        </w:rPr>
        <w:t>duration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use,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co-</w:t>
      </w:r>
      <w:r>
        <w:rPr>
          <w:spacing w:val="-57"/>
          <w:sz w:val="24"/>
        </w:rPr>
        <w:t xml:space="preserve"> </w:t>
      </w:r>
      <w:r>
        <w:rPr>
          <w:sz w:val="24"/>
        </w:rPr>
        <w:t>morbidities</w:t>
      </w:r>
      <w:r>
        <w:rPr>
          <w:spacing w:val="-1"/>
          <w:sz w:val="24"/>
        </w:rPr>
        <w:t xml:space="preserve"> </w:t>
      </w:r>
      <w:r>
        <w:rPr>
          <w:sz w:val="24"/>
        </w:rPr>
        <w:t>on fracture risk.</w:t>
      </w:r>
    </w:p>
    <w:p w:rsidR="00665901" w:rsidRDefault="00A533E9">
      <w:pPr>
        <w:pStyle w:val="ListParagraph"/>
        <w:numPr>
          <w:ilvl w:val="0"/>
          <w:numId w:val="3"/>
        </w:numPr>
        <w:tabs>
          <w:tab w:val="left" w:pos="1196"/>
        </w:tabs>
        <w:spacing w:line="276" w:lineRule="auto"/>
        <w:ind w:right="659"/>
        <w:rPr>
          <w:sz w:val="24"/>
        </w:rPr>
      </w:pPr>
      <w:r>
        <w:rPr>
          <w:sz w:val="24"/>
        </w:rPr>
        <w:t>Exploring</w:t>
      </w:r>
      <w:r>
        <w:rPr>
          <w:spacing w:val="1"/>
          <w:sz w:val="24"/>
        </w:rPr>
        <w:t xml:space="preserve"> </w:t>
      </w:r>
      <w:r>
        <w:rPr>
          <w:sz w:val="24"/>
        </w:rPr>
        <w:t>potential</w:t>
      </w:r>
      <w:r>
        <w:rPr>
          <w:spacing w:val="1"/>
          <w:sz w:val="24"/>
        </w:rPr>
        <w:t xml:space="preserve"> </w:t>
      </w:r>
      <w:r>
        <w:rPr>
          <w:sz w:val="24"/>
        </w:rPr>
        <w:t>interactions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medication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lifestyle</w:t>
      </w:r>
      <w:r>
        <w:rPr>
          <w:spacing w:val="1"/>
          <w:sz w:val="24"/>
        </w:rPr>
        <w:t xml:space="preserve"> </w:t>
      </w:r>
      <w:r>
        <w:rPr>
          <w:sz w:val="24"/>
        </w:rPr>
        <w:t>factors</w:t>
      </w:r>
      <w:r>
        <w:rPr>
          <w:spacing w:val="1"/>
          <w:sz w:val="24"/>
        </w:rPr>
        <w:t xml:space="preserve"> </w:t>
      </w:r>
      <w:r>
        <w:rPr>
          <w:sz w:val="24"/>
        </w:rPr>
        <w:t>(diet,</w:t>
      </w:r>
      <w:r>
        <w:rPr>
          <w:spacing w:val="-58"/>
          <w:sz w:val="24"/>
        </w:rPr>
        <w:t xml:space="preserve"> </w:t>
      </w:r>
      <w:r>
        <w:rPr>
          <w:sz w:val="24"/>
        </w:rPr>
        <w:t>physical activity) in</w:t>
      </w:r>
      <w:r>
        <w:rPr>
          <w:spacing w:val="-1"/>
          <w:sz w:val="24"/>
        </w:rPr>
        <w:t xml:space="preserve"> </w:t>
      </w:r>
      <w:r>
        <w:rPr>
          <w:sz w:val="24"/>
        </w:rPr>
        <w:t>relation</w:t>
      </w:r>
      <w:r>
        <w:rPr>
          <w:spacing w:val="-1"/>
          <w:sz w:val="24"/>
        </w:rPr>
        <w:t xml:space="preserve"> </w:t>
      </w:r>
      <w:r>
        <w:rPr>
          <w:sz w:val="24"/>
        </w:rPr>
        <w:t>to fracture</w:t>
      </w:r>
      <w:r>
        <w:rPr>
          <w:spacing w:val="-1"/>
          <w:sz w:val="24"/>
        </w:rPr>
        <w:t xml:space="preserve"> </w:t>
      </w:r>
      <w:r>
        <w:rPr>
          <w:sz w:val="24"/>
        </w:rPr>
        <w:t>risk.</w:t>
      </w:r>
      <w:r>
        <w:rPr>
          <w:sz w:val="24"/>
          <w:vertAlign w:val="superscript"/>
        </w:rPr>
        <w:t>7</w:t>
      </w:r>
    </w:p>
    <w:p w:rsidR="00665901" w:rsidRDefault="00A533E9">
      <w:pPr>
        <w:pStyle w:val="Heading2"/>
      </w:pPr>
      <w:r>
        <w:t>Public</w:t>
      </w:r>
      <w:r>
        <w:rPr>
          <w:spacing w:val="-4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Significance</w:t>
      </w:r>
    </w:p>
    <w:p w:rsidR="00665901" w:rsidRDefault="00A533E9">
      <w:pPr>
        <w:pStyle w:val="BodyText"/>
        <w:ind w:left="475" w:right="655"/>
      </w:pPr>
      <w:r>
        <w:t>The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have</w:t>
      </w:r>
      <w:r>
        <w:rPr>
          <w:spacing w:val="6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implications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Punjabi</w:t>
      </w:r>
      <w:r>
        <w:rPr>
          <w:spacing w:val="1"/>
        </w:rPr>
        <w:t xml:space="preserve"> </w:t>
      </w:r>
      <w:r>
        <w:t>community.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CNS</w:t>
      </w:r>
      <w:r>
        <w:rPr>
          <w:spacing w:val="1"/>
        </w:rPr>
        <w:t xml:space="preserve"> </w:t>
      </w:r>
      <w:r>
        <w:t>drugs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femoral</w:t>
      </w:r>
      <w:r>
        <w:rPr>
          <w:spacing w:val="1"/>
        </w:rPr>
        <w:t xml:space="preserve"> </w:t>
      </w:r>
      <w:r>
        <w:t>fractures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inform</w:t>
      </w:r>
      <w:r>
        <w:rPr>
          <w:spacing w:val="1"/>
        </w:rPr>
        <w:t xml:space="preserve"> </w:t>
      </w:r>
      <w:r>
        <w:t>evidence-based clinical practices. Physicians can then</w:t>
      </w:r>
      <w:r>
        <w:rPr>
          <w:spacing w:val="1"/>
        </w:rPr>
        <w:t xml:space="preserve"> </w:t>
      </w:r>
      <w:r>
        <w:t>make more informed decisions regarding medication</w:t>
      </w:r>
      <w:r>
        <w:rPr>
          <w:spacing w:val="1"/>
        </w:rPr>
        <w:t xml:space="preserve"> </w:t>
      </w:r>
      <w:r>
        <w:t>selection, dosage, and potential fracture risk mitigation</w:t>
      </w:r>
      <w:r>
        <w:rPr>
          <w:spacing w:val="-57"/>
        </w:rPr>
        <w:t xml:space="preserve"> </w:t>
      </w:r>
      <w:r>
        <w:t>strategies for their Punjabi patients. Additionally, the</w:t>
      </w:r>
      <w:r>
        <w:rPr>
          <w:spacing w:val="1"/>
        </w:rPr>
        <w:t xml:space="preserve"> </w:t>
      </w:r>
      <w:r>
        <w:t>research can contribute to the development of targeted</w:t>
      </w:r>
      <w:r>
        <w:rPr>
          <w:spacing w:val="1"/>
        </w:rPr>
        <w:t xml:space="preserve"> </w:t>
      </w:r>
      <w:r>
        <w:t>preventive measures and educational programs within</w:t>
      </w:r>
      <w:r>
        <w:rPr>
          <w:spacing w:val="1"/>
        </w:rPr>
        <w:t xml:space="preserve"> </w:t>
      </w:r>
      <w:r>
        <w:t>the Punjabi community to promote bone health and</w:t>
      </w:r>
      <w:r>
        <w:rPr>
          <w:spacing w:val="1"/>
        </w:rPr>
        <w:t xml:space="preserve"> </w:t>
      </w:r>
      <w:r>
        <w:t>reduce fracture risk.</w:t>
      </w:r>
      <w:r>
        <w:rPr>
          <w:vertAlign w:val="superscript"/>
        </w:rPr>
        <w:t>8</w:t>
      </w:r>
    </w:p>
    <w:p w:rsidR="00665901" w:rsidRDefault="00A533E9">
      <w:pPr>
        <w:pStyle w:val="BodyText"/>
        <w:ind w:left="475" w:right="656"/>
      </w:pPr>
      <w:r>
        <w:t>By</w:t>
      </w:r>
      <w:r>
        <w:rPr>
          <w:spacing w:val="1"/>
        </w:rPr>
        <w:t xml:space="preserve"> </w:t>
      </w:r>
      <w:r>
        <w:t>investigating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understudied</w:t>
      </w:r>
      <w:r>
        <w:rPr>
          <w:spacing w:val="1"/>
        </w:rPr>
        <w:t xml:space="preserve"> </w:t>
      </w:r>
      <w:r>
        <w:t>area,</w:t>
      </w:r>
      <w:r>
        <w:rPr>
          <w:spacing w:val="1"/>
        </w:rPr>
        <w:t xml:space="preserve"> </w:t>
      </w:r>
      <w:r>
        <w:t>this</w:t>
      </w:r>
      <w:r>
        <w:rPr>
          <w:spacing w:val="60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aims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bridge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gap</w:t>
      </w:r>
      <w:r>
        <w:rPr>
          <w:spacing w:val="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provide</w:t>
      </w:r>
      <w:r>
        <w:rPr>
          <w:spacing w:val="-57"/>
        </w:rPr>
        <w:t xml:space="preserve"> </w:t>
      </w:r>
      <w:r>
        <w:t>valuable insights into the unique risk factors affecting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Punjabi population.</w:t>
      </w:r>
    </w:p>
    <w:p w:rsidR="00665901" w:rsidRDefault="00665901">
      <w:pPr>
        <w:sectPr w:rsidR="00665901">
          <w:pgSz w:w="12240" w:h="15840"/>
          <w:pgMar w:top="360" w:right="100" w:bottom="0" w:left="240" w:header="720" w:footer="720" w:gutter="0"/>
          <w:cols w:num="2" w:space="720" w:equalWidth="0">
            <w:col w:w="5435" w:space="50"/>
            <w:col w:w="6415"/>
          </w:cols>
        </w:sectPr>
      </w:pPr>
    </w:p>
    <w:p w:rsidR="00665901" w:rsidRDefault="0088469B">
      <w:pPr>
        <w:pStyle w:val="BodyText"/>
        <w:jc w:val="left"/>
        <w:rPr>
          <w:sz w:val="20"/>
        </w:rPr>
      </w:pPr>
      <w:r w:rsidRPr="0088469B">
        <w:lastRenderedPageBreak/>
        <w:pict>
          <v:rect id="_x0000_s1046" style="position:absolute;margin-left:28.15pt;margin-top:18.15pt;width:263pt;height:10in;z-index:-15872000;mso-position-horizontal-relative:page;mso-position-vertical-relative:page" filled="f">
            <w10:wrap anchorx="page" anchory="page"/>
          </v:rect>
        </w:pict>
      </w:r>
      <w:r w:rsidRPr="0088469B">
        <w:pict>
          <v:rect id="_x0000_s1045" style="position:absolute;margin-left:302.4pt;margin-top:18.15pt;width:279.25pt;height:10in;z-index:-15871488;mso-position-horizontal-relative:page;mso-position-vertical-relative:page" filled="f">
            <w10:wrap anchorx="page" anchory="page"/>
          </v:rect>
        </w:pict>
      </w:r>
      <w:r w:rsidRPr="0088469B">
        <w:pict>
          <v:group id="_x0000_s1042" style="position:absolute;margin-left:-.3pt;margin-top:765.35pt;width:612.65pt;height:27.05pt;z-index:-15870976;mso-position-horizontal-relative:page;mso-position-vertical-relative:page" coordorigin="-6,15307" coordsize="12253,541">
            <v:rect id="_x0000_s1044" style="position:absolute;left:2;top:15314;width:12238;height:526" fillcolor="#c00000" stroked="f"/>
            <v:shape id="_x0000_s1043" style="position:absolute;left:2;top:15314;width:12238;height:526" coordorigin="2,15314" coordsize="12238,526" path="m12240,15314l2,15314r,526e" filled="f">
              <v:path arrowok="t"/>
            </v:shape>
            <w10:wrap anchorx="page" anchory="page"/>
          </v:group>
        </w:pict>
      </w:r>
    </w:p>
    <w:p w:rsidR="00665901" w:rsidRDefault="00665901">
      <w:pPr>
        <w:pStyle w:val="BodyText"/>
        <w:jc w:val="left"/>
        <w:rPr>
          <w:sz w:val="20"/>
        </w:rPr>
      </w:pPr>
    </w:p>
    <w:p w:rsidR="00665901" w:rsidRDefault="00665901">
      <w:pPr>
        <w:pStyle w:val="BodyText"/>
        <w:jc w:val="left"/>
        <w:rPr>
          <w:sz w:val="20"/>
        </w:rPr>
      </w:pPr>
    </w:p>
    <w:p w:rsidR="00665901" w:rsidRDefault="00665901">
      <w:pPr>
        <w:pStyle w:val="BodyText"/>
        <w:jc w:val="left"/>
        <w:rPr>
          <w:sz w:val="20"/>
        </w:rPr>
      </w:pPr>
    </w:p>
    <w:p w:rsidR="00665901" w:rsidRDefault="00665901">
      <w:pPr>
        <w:pStyle w:val="BodyText"/>
        <w:jc w:val="left"/>
        <w:rPr>
          <w:sz w:val="21"/>
        </w:rPr>
      </w:pPr>
    </w:p>
    <w:p w:rsidR="00665901" w:rsidRDefault="0088469B">
      <w:pPr>
        <w:ind w:left="242"/>
        <w:rPr>
          <w:b/>
          <w:sz w:val="18"/>
        </w:rPr>
      </w:pPr>
      <w:r w:rsidRPr="0088469B">
        <w:pict>
          <v:shape id="_x0000_s1041" type="#_x0000_t202" style="position:absolute;left:0;text-align:left;margin-left:549.35pt;margin-top:3.85pt;width:9.2pt;height:12.25pt;z-index:-15872512;mso-position-horizontal-relative:page" filled="f" stroked="f">
            <v:textbox inset="0,0,0,0">
              <w:txbxContent>
                <w:p w:rsidR="00665901" w:rsidRDefault="00A533E9">
                  <w:pPr>
                    <w:spacing w:line="244" w:lineRule="exact"/>
                  </w:pPr>
                  <w:r>
                    <w:t>7-</w:t>
                  </w:r>
                </w:p>
              </w:txbxContent>
            </v:textbox>
            <w10:wrap anchorx="page"/>
          </v:shape>
        </w:pict>
      </w:r>
      <w:r w:rsidR="00A533E9">
        <w:rPr>
          <w:b/>
          <w:color w:val="FFFFFF"/>
          <w:sz w:val="18"/>
        </w:rPr>
        <w:t>Website:</w:t>
      </w:r>
      <w:r w:rsidR="00A533E9">
        <w:rPr>
          <w:b/>
          <w:color w:val="FFFFFF"/>
          <w:spacing w:val="-2"/>
          <w:sz w:val="18"/>
        </w:rPr>
        <w:t xml:space="preserve"> </w:t>
      </w:r>
      <w:hyperlink r:id="rId9">
        <w:r w:rsidR="00A533E9">
          <w:rPr>
            <w:b/>
            <w:color w:val="FFFFFF"/>
            <w:sz w:val="18"/>
          </w:rPr>
          <w:t>www.JSCCR.ORG,</w:t>
        </w:r>
        <w:r w:rsidR="00A533E9">
          <w:rPr>
            <w:b/>
            <w:color w:val="FFFFFF"/>
            <w:spacing w:val="-1"/>
            <w:sz w:val="18"/>
          </w:rPr>
          <w:t xml:space="preserve"> </w:t>
        </w:r>
      </w:hyperlink>
      <w:r w:rsidR="00A533E9">
        <w:rPr>
          <w:b/>
          <w:color w:val="FFFFFF"/>
          <w:sz w:val="18"/>
        </w:rPr>
        <w:t>JSCCR,</w:t>
      </w:r>
      <w:r w:rsidR="00A533E9">
        <w:rPr>
          <w:b/>
          <w:color w:val="FFFFFF"/>
          <w:spacing w:val="-1"/>
          <w:sz w:val="18"/>
        </w:rPr>
        <w:t xml:space="preserve"> </w:t>
      </w:r>
      <w:r w:rsidR="00A533E9">
        <w:rPr>
          <w:b/>
          <w:color w:val="FFFFFF"/>
          <w:sz w:val="18"/>
        </w:rPr>
        <w:t>ISSN</w:t>
      </w:r>
      <w:r w:rsidR="00A533E9">
        <w:rPr>
          <w:b/>
          <w:color w:val="FFFFFF"/>
          <w:spacing w:val="-2"/>
          <w:sz w:val="18"/>
        </w:rPr>
        <w:t xml:space="preserve"> </w:t>
      </w:r>
      <w:r w:rsidR="00A533E9">
        <w:rPr>
          <w:b/>
          <w:color w:val="FFFFFF"/>
          <w:sz w:val="18"/>
        </w:rPr>
        <w:t>E:</w:t>
      </w:r>
      <w:r w:rsidR="00A533E9">
        <w:rPr>
          <w:b/>
          <w:color w:val="FFFFFF"/>
          <w:spacing w:val="-3"/>
          <w:sz w:val="18"/>
        </w:rPr>
        <w:t xml:space="preserve"> </w:t>
      </w:r>
      <w:proofErr w:type="spellStart"/>
      <w:r w:rsidR="00A533E9">
        <w:rPr>
          <w:b/>
          <w:color w:val="FFFFFF"/>
          <w:sz w:val="18"/>
        </w:rPr>
        <w:t>xxxx-xxxx</w:t>
      </w:r>
      <w:proofErr w:type="spellEnd"/>
      <w:r w:rsidR="00A533E9">
        <w:rPr>
          <w:b/>
          <w:color w:val="FFFFFF"/>
          <w:sz w:val="18"/>
        </w:rPr>
        <w:t>,</w:t>
      </w:r>
      <w:r w:rsidR="00A533E9">
        <w:rPr>
          <w:b/>
          <w:color w:val="FFFFFF"/>
          <w:spacing w:val="-3"/>
          <w:sz w:val="18"/>
        </w:rPr>
        <w:t xml:space="preserve"> </w:t>
      </w:r>
      <w:r w:rsidR="00A533E9">
        <w:rPr>
          <w:b/>
          <w:color w:val="FFFFFF"/>
          <w:sz w:val="18"/>
        </w:rPr>
        <w:t>2024,</w:t>
      </w:r>
      <w:r w:rsidR="00A533E9">
        <w:rPr>
          <w:b/>
          <w:color w:val="FFFFFF"/>
          <w:spacing w:val="-2"/>
          <w:sz w:val="18"/>
        </w:rPr>
        <w:t xml:space="preserve"> </w:t>
      </w:r>
      <w:r w:rsidR="00A533E9">
        <w:rPr>
          <w:b/>
          <w:color w:val="FFFFFF"/>
          <w:sz w:val="18"/>
        </w:rPr>
        <w:t>Volume</w:t>
      </w:r>
      <w:r w:rsidR="00A533E9">
        <w:rPr>
          <w:b/>
          <w:color w:val="FFFFFF"/>
          <w:spacing w:val="-2"/>
          <w:sz w:val="18"/>
        </w:rPr>
        <w:t xml:space="preserve"> </w:t>
      </w:r>
      <w:r w:rsidR="00A533E9">
        <w:rPr>
          <w:b/>
          <w:color w:val="FFFFFF"/>
          <w:sz w:val="18"/>
        </w:rPr>
        <w:t>1,</w:t>
      </w:r>
      <w:r w:rsidR="00A533E9">
        <w:rPr>
          <w:b/>
          <w:color w:val="FFFFFF"/>
          <w:spacing w:val="-1"/>
          <w:sz w:val="18"/>
        </w:rPr>
        <w:t xml:space="preserve"> </w:t>
      </w:r>
      <w:r w:rsidR="00A533E9">
        <w:rPr>
          <w:b/>
          <w:color w:val="FFFFFF"/>
          <w:sz w:val="18"/>
        </w:rPr>
        <w:t>Issue</w:t>
      </w:r>
      <w:r w:rsidR="00A533E9">
        <w:rPr>
          <w:b/>
          <w:color w:val="FFFFFF"/>
          <w:spacing w:val="-3"/>
          <w:sz w:val="18"/>
        </w:rPr>
        <w:t xml:space="preserve"> </w:t>
      </w:r>
      <w:r w:rsidR="00A533E9">
        <w:rPr>
          <w:b/>
          <w:color w:val="FFFFFF"/>
          <w:sz w:val="18"/>
        </w:rPr>
        <w:t>1,</w:t>
      </w:r>
      <w:r w:rsidR="00A533E9">
        <w:rPr>
          <w:b/>
          <w:color w:val="FFFFFF"/>
          <w:spacing w:val="-1"/>
          <w:sz w:val="18"/>
        </w:rPr>
        <w:t xml:space="preserve"> </w:t>
      </w:r>
      <w:r w:rsidR="00A533E9">
        <w:rPr>
          <w:b/>
          <w:color w:val="FFFFFF"/>
          <w:sz w:val="18"/>
        </w:rPr>
        <w:t>P</w:t>
      </w:r>
      <w:proofErr w:type="gramStart"/>
      <w:r w:rsidR="00A533E9">
        <w:rPr>
          <w:b/>
          <w:color w:val="FFFFFF"/>
          <w:sz w:val="18"/>
        </w:rPr>
        <w:t>:7</w:t>
      </w:r>
      <w:proofErr w:type="gramEnd"/>
      <w:r w:rsidR="00A533E9">
        <w:rPr>
          <w:b/>
          <w:color w:val="FFFFFF"/>
          <w:sz w:val="18"/>
        </w:rPr>
        <w:t>-11,</w:t>
      </w:r>
      <w:r w:rsidR="00A533E9">
        <w:rPr>
          <w:b/>
          <w:color w:val="FFFFFF"/>
          <w:spacing w:val="-3"/>
          <w:sz w:val="18"/>
        </w:rPr>
        <w:t xml:space="preserve"> </w:t>
      </w:r>
      <w:r w:rsidR="00A533E9">
        <w:rPr>
          <w:b/>
          <w:color w:val="FFFFFF"/>
          <w:sz w:val="18"/>
        </w:rPr>
        <w:t>Journal</w:t>
      </w:r>
      <w:r w:rsidR="00A533E9">
        <w:rPr>
          <w:b/>
          <w:color w:val="FFFFFF"/>
          <w:spacing w:val="-1"/>
          <w:sz w:val="18"/>
        </w:rPr>
        <w:t xml:space="preserve"> </w:t>
      </w:r>
      <w:r w:rsidR="00A533E9">
        <w:rPr>
          <w:b/>
          <w:color w:val="FFFFFF"/>
          <w:sz w:val="18"/>
        </w:rPr>
        <w:t>for</w:t>
      </w:r>
      <w:r w:rsidR="00A533E9">
        <w:rPr>
          <w:b/>
          <w:color w:val="FFFFFF"/>
          <w:spacing w:val="-3"/>
          <w:sz w:val="18"/>
        </w:rPr>
        <w:t xml:space="preserve"> </w:t>
      </w:r>
      <w:r w:rsidR="00A533E9">
        <w:rPr>
          <w:b/>
          <w:color w:val="FFFFFF"/>
          <w:sz w:val="18"/>
        </w:rPr>
        <w:t>Stem</w:t>
      </w:r>
      <w:r w:rsidR="00A533E9">
        <w:rPr>
          <w:b/>
          <w:color w:val="FFFFFF"/>
          <w:spacing w:val="-5"/>
          <w:sz w:val="18"/>
        </w:rPr>
        <w:t xml:space="preserve"> </w:t>
      </w:r>
      <w:r w:rsidR="00A533E9">
        <w:rPr>
          <w:b/>
          <w:color w:val="FFFFFF"/>
          <w:sz w:val="18"/>
        </w:rPr>
        <w:t>Cell</w:t>
      </w:r>
      <w:r w:rsidR="00A533E9">
        <w:rPr>
          <w:b/>
          <w:color w:val="FFFFFF"/>
          <w:spacing w:val="2"/>
          <w:sz w:val="18"/>
        </w:rPr>
        <w:t xml:space="preserve"> </w:t>
      </w:r>
      <w:r w:rsidR="00A533E9">
        <w:rPr>
          <w:b/>
          <w:color w:val="FFFFFF"/>
          <w:sz w:val="18"/>
        </w:rPr>
        <w:t>And</w:t>
      </w:r>
      <w:r w:rsidR="00A533E9">
        <w:rPr>
          <w:b/>
          <w:color w:val="FFFFFF"/>
          <w:spacing w:val="-3"/>
          <w:sz w:val="18"/>
        </w:rPr>
        <w:t xml:space="preserve"> </w:t>
      </w:r>
      <w:r w:rsidR="00A533E9">
        <w:rPr>
          <w:b/>
          <w:color w:val="FFFFFF"/>
          <w:sz w:val="18"/>
        </w:rPr>
        <w:t>Clinical</w:t>
      </w:r>
      <w:r w:rsidR="00A533E9">
        <w:rPr>
          <w:b/>
          <w:color w:val="FFFFFF"/>
          <w:spacing w:val="-1"/>
          <w:sz w:val="18"/>
        </w:rPr>
        <w:t xml:space="preserve"> </w:t>
      </w:r>
      <w:r w:rsidR="00A533E9">
        <w:rPr>
          <w:b/>
          <w:color w:val="FFFFFF"/>
          <w:sz w:val="18"/>
        </w:rPr>
        <w:t>Research,</w:t>
      </w:r>
      <w:r w:rsidR="00A533E9">
        <w:rPr>
          <w:b/>
          <w:color w:val="FFFFFF"/>
          <w:spacing w:val="-1"/>
          <w:sz w:val="18"/>
        </w:rPr>
        <w:t xml:space="preserve"> </w:t>
      </w:r>
      <w:r w:rsidR="00A533E9">
        <w:rPr>
          <w:b/>
          <w:color w:val="FFFFFF"/>
          <w:sz w:val="18"/>
        </w:rPr>
        <w:t>Page</w:t>
      </w:r>
      <w:r w:rsidR="00A533E9">
        <w:rPr>
          <w:b/>
          <w:color w:val="FFFFFF"/>
          <w:spacing w:val="-3"/>
          <w:sz w:val="18"/>
        </w:rPr>
        <w:t xml:space="preserve"> </w:t>
      </w:r>
      <w:r w:rsidR="00A533E9">
        <w:rPr>
          <w:b/>
          <w:color w:val="FFFFFF"/>
          <w:sz w:val="18"/>
        </w:rPr>
        <w:t>No</w:t>
      </w:r>
      <w:r w:rsidR="00A533E9">
        <w:rPr>
          <w:b/>
          <w:color w:val="FFFFFF"/>
          <w:spacing w:val="-3"/>
          <w:sz w:val="18"/>
        </w:rPr>
        <w:t xml:space="preserve"> </w:t>
      </w:r>
      <w:r w:rsidR="00A533E9">
        <w:rPr>
          <w:b/>
          <w:color w:val="FFFFFF"/>
          <w:sz w:val="18"/>
        </w:rPr>
        <w:t>2</w:t>
      </w:r>
    </w:p>
    <w:p w:rsidR="00665901" w:rsidRDefault="00665901">
      <w:pPr>
        <w:rPr>
          <w:sz w:val="18"/>
        </w:rPr>
        <w:sectPr w:rsidR="00665901">
          <w:type w:val="continuous"/>
          <w:pgSz w:w="12240" w:h="15840"/>
          <w:pgMar w:top="160" w:right="100" w:bottom="0" w:left="240" w:header="720" w:footer="720" w:gutter="0"/>
          <w:cols w:space="720"/>
        </w:sectPr>
      </w:pPr>
    </w:p>
    <w:p w:rsidR="00665901" w:rsidRDefault="00A533E9">
      <w:pPr>
        <w:pStyle w:val="Heading1"/>
        <w:spacing w:before="80"/>
        <w:ind w:left="151"/>
        <w:jc w:val="both"/>
      </w:pPr>
      <w:r>
        <w:lastRenderedPageBreak/>
        <w:t>Materials and</w:t>
      </w:r>
      <w:r>
        <w:rPr>
          <w:spacing w:val="-3"/>
        </w:rPr>
        <w:t xml:space="preserve"> </w:t>
      </w:r>
      <w:r>
        <w:t>Methods</w:t>
      </w:r>
    </w:p>
    <w:p w:rsidR="00665901" w:rsidRDefault="00A533E9">
      <w:pPr>
        <w:pStyle w:val="Heading2"/>
        <w:spacing w:line="273" w:lineRule="exact"/>
        <w:ind w:left="151"/>
      </w:pPr>
      <w:r>
        <w:t>Data</w:t>
      </w:r>
      <w:r>
        <w:rPr>
          <w:spacing w:val="-2"/>
        </w:rPr>
        <w:t xml:space="preserve"> </w:t>
      </w:r>
      <w:r>
        <w:t>Source</w:t>
      </w:r>
    </w:p>
    <w:p w:rsidR="00665901" w:rsidRDefault="00A533E9">
      <w:pPr>
        <w:pStyle w:val="BodyText"/>
        <w:ind w:left="151" w:right="38"/>
      </w:pP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utilized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Medical</w:t>
      </w:r>
      <w:r>
        <w:rPr>
          <w:spacing w:val="60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Vision</w:t>
      </w:r>
      <w:r>
        <w:rPr>
          <w:spacing w:val="1"/>
        </w:rPr>
        <w:t xml:space="preserve"> </w:t>
      </w:r>
      <w:r>
        <w:t>(MDV),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administrative claims database in Punjab. The MDV</w:t>
      </w:r>
      <w:r>
        <w:rPr>
          <w:spacing w:val="1"/>
        </w:rPr>
        <w:t xml:space="preserve"> </w:t>
      </w:r>
      <w:r>
        <w:t>collects</w:t>
      </w:r>
      <w:r>
        <w:rPr>
          <w:spacing w:val="1"/>
        </w:rPr>
        <w:t xml:space="preserve"> </w:t>
      </w:r>
      <w:proofErr w:type="spellStart"/>
      <w:r>
        <w:t>anonymized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sources,</w:t>
      </w:r>
      <w:r>
        <w:rPr>
          <w:spacing w:val="-57"/>
        </w:rPr>
        <w:t xml:space="preserve"> </w:t>
      </w:r>
      <w:r>
        <w:t>including:</w:t>
      </w:r>
    </w:p>
    <w:p w:rsidR="00665901" w:rsidRDefault="00A533E9">
      <w:pPr>
        <w:pStyle w:val="ListParagraph"/>
        <w:numPr>
          <w:ilvl w:val="0"/>
          <w:numId w:val="2"/>
        </w:numPr>
        <w:tabs>
          <w:tab w:val="left" w:pos="872"/>
        </w:tabs>
        <w:ind w:hanging="361"/>
        <w:rPr>
          <w:sz w:val="24"/>
        </w:rPr>
      </w:pPr>
      <w:r>
        <w:rPr>
          <w:sz w:val="24"/>
        </w:rPr>
        <w:t>Outpatient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</w:p>
    <w:p w:rsidR="00665901" w:rsidRDefault="00A533E9">
      <w:pPr>
        <w:pStyle w:val="ListParagraph"/>
        <w:numPr>
          <w:ilvl w:val="0"/>
          <w:numId w:val="2"/>
        </w:numPr>
        <w:tabs>
          <w:tab w:val="left" w:pos="872"/>
        </w:tabs>
        <w:ind w:hanging="361"/>
        <w:rPr>
          <w:sz w:val="24"/>
        </w:rPr>
      </w:pPr>
      <w:r>
        <w:rPr>
          <w:sz w:val="24"/>
        </w:rPr>
        <w:t>Inpatient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</w:p>
    <w:p w:rsidR="00665901" w:rsidRDefault="00A533E9">
      <w:pPr>
        <w:pStyle w:val="ListParagraph"/>
        <w:numPr>
          <w:ilvl w:val="0"/>
          <w:numId w:val="2"/>
        </w:numPr>
        <w:tabs>
          <w:tab w:val="left" w:pos="872"/>
        </w:tabs>
        <w:ind w:right="41"/>
        <w:rPr>
          <w:sz w:val="24"/>
        </w:rPr>
      </w:pPr>
      <w:r>
        <w:rPr>
          <w:sz w:val="24"/>
        </w:rPr>
        <w:t>Diagnosis</w:t>
      </w:r>
      <w:r>
        <w:rPr>
          <w:spacing w:val="1"/>
          <w:sz w:val="24"/>
        </w:rPr>
        <w:t xml:space="preserve"> </w:t>
      </w:r>
      <w:r>
        <w:rPr>
          <w:sz w:val="24"/>
        </w:rPr>
        <w:t>Procedure</w:t>
      </w:r>
      <w:r>
        <w:rPr>
          <w:spacing w:val="1"/>
          <w:sz w:val="24"/>
        </w:rPr>
        <w:t xml:space="preserve"> </w:t>
      </w:r>
      <w:r>
        <w:rPr>
          <w:sz w:val="24"/>
        </w:rPr>
        <w:t>Combination</w:t>
      </w:r>
      <w:r>
        <w:rPr>
          <w:spacing w:val="61"/>
          <w:sz w:val="24"/>
        </w:rPr>
        <w:t xml:space="preserve"> </w:t>
      </w:r>
      <w:r>
        <w:rPr>
          <w:sz w:val="24"/>
        </w:rPr>
        <w:t>(DPC)</w:t>
      </w:r>
      <w:r>
        <w:rPr>
          <w:spacing w:val="1"/>
          <w:sz w:val="24"/>
        </w:rPr>
        <w:t xml:space="preserve"> </w:t>
      </w:r>
      <w:r>
        <w:rPr>
          <w:sz w:val="24"/>
        </w:rPr>
        <w:t>data (a unique Japanese system for classifying</w:t>
      </w:r>
      <w:r>
        <w:rPr>
          <w:spacing w:val="-57"/>
          <w:sz w:val="24"/>
        </w:rPr>
        <w:t xml:space="preserve"> </w:t>
      </w:r>
      <w:r>
        <w:rPr>
          <w:sz w:val="24"/>
        </w:rPr>
        <w:t>inpatient</w:t>
      </w:r>
      <w:r>
        <w:rPr>
          <w:spacing w:val="-1"/>
          <w:sz w:val="24"/>
        </w:rPr>
        <w:t xml:space="preserve"> </w:t>
      </w:r>
      <w:r>
        <w:rPr>
          <w:sz w:val="24"/>
        </w:rPr>
        <w:t>cases)</w:t>
      </w:r>
    </w:p>
    <w:p w:rsidR="00665901" w:rsidRDefault="00A533E9">
      <w:pPr>
        <w:pStyle w:val="ListParagraph"/>
        <w:numPr>
          <w:ilvl w:val="0"/>
          <w:numId w:val="2"/>
        </w:numPr>
        <w:tabs>
          <w:tab w:val="left" w:pos="872"/>
        </w:tabs>
        <w:ind w:right="41"/>
        <w:rPr>
          <w:sz w:val="24"/>
        </w:rPr>
      </w:pPr>
      <w:r>
        <w:rPr>
          <w:sz w:val="24"/>
        </w:rPr>
        <w:t>Blood test results (from a limited number of</w:t>
      </w:r>
      <w:r>
        <w:rPr>
          <w:spacing w:val="1"/>
          <w:sz w:val="24"/>
        </w:rPr>
        <w:t xml:space="preserve"> </w:t>
      </w:r>
      <w:r>
        <w:rPr>
          <w:sz w:val="24"/>
        </w:rPr>
        <w:t>facilities)</w:t>
      </w:r>
    </w:p>
    <w:p w:rsidR="00665901" w:rsidRDefault="00A533E9">
      <w:pPr>
        <w:pStyle w:val="BodyText"/>
        <w:ind w:left="151" w:right="38"/>
      </w:pPr>
      <w:r>
        <w:t>This study analyzed data recorded between January</w:t>
      </w:r>
      <w:r>
        <w:rPr>
          <w:spacing w:val="1"/>
        </w:rPr>
        <w:t xml:space="preserve"> </w:t>
      </w:r>
      <w:r>
        <w:t>2016 and December</w:t>
      </w:r>
      <w:r>
        <w:rPr>
          <w:spacing w:val="-2"/>
        </w:rPr>
        <w:t xml:space="preserve"> </w:t>
      </w:r>
      <w:r>
        <w:t>2021.</w:t>
      </w:r>
    </w:p>
    <w:p w:rsidR="00665901" w:rsidRDefault="00A533E9">
      <w:pPr>
        <w:pStyle w:val="Heading2"/>
        <w:spacing w:before="4"/>
        <w:ind w:left="151"/>
      </w:pPr>
      <w:r>
        <w:t>Study</w:t>
      </w:r>
      <w:r>
        <w:rPr>
          <w:spacing w:val="-2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Population</w:t>
      </w:r>
    </w:p>
    <w:p w:rsidR="00665901" w:rsidRDefault="00A533E9">
      <w:pPr>
        <w:pStyle w:val="BodyText"/>
        <w:ind w:left="151" w:right="43"/>
      </w:pPr>
      <w:r>
        <w:t>A case-crossover design was employed. This design</w:t>
      </w:r>
      <w:r>
        <w:rPr>
          <w:spacing w:val="1"/>
        </w:rPr>
        <w:t xml:space="preserve"> </w:t>
      </w:r>
      <w:r>
        <w:t>compares drug use between two distinct periods for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patient:</w:t>
      </w:r>
    </w:p>
    <w:p w:rsidR="00665901" w:rsidRDefault="00A533E9">
      <w:pPr>
        <w:pStyle w:val="ListParagraph"/>
        <w:numPr>
          <w:ilvl w:val="0"/>
          <w:numId w:val="2"/>
        </w:numPr>
        <w:tabs>
          <w:tab w:val="left" w:pos="872"/>
        </w:tabs>
        <w:ind w:right="38"/>
        <w:rPr>
          <w:sz w:val="24"/>
        </w:rPr>
      </w:pPr>
      <w:r>
        <w:rPr>
          <w:b/>
          <w:sz w:val="24"/>
        </w:rPr>
        <w:t>Case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Period: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immediately</w:t>
      </w:r>
      <w:r>
        <w:rPr>
          <w:spacing w:val="1"/>
          <w:sz w:val="24"/>
        </w:rPr>
        <w:t xml:space="preserve"> </w:t>
      </w:r>
      <w:r>
        <w:rPr>
          <w:sz w:val="24"/>
        </w:rPr>
        <w:t>preceding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diagnosis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femoral</w:t>
      </w:r>
      <w:r>
        <w:rPr>
          <w:spacing w:val="1"/>
          <w:sz w:val="24"/>
        </w:rPr>
        <w:t xml:space="preserve"> </w:t>
      </w:r>
      <w:r>
        <w:rPr>
          <w:sz w:val="24"/>
        </w:rPr>
        <w:t>neck</w:t>
      </w:r>
      <w:r>
        <w:rPr>
          <w:spacing w:val="1"/>
          <w:sz w:val="24"/>
        </w:rPr>
        <w:t xml:space="preserve"> </w:t>
      </w:r>
      <w:r>
        <w:rPr>
          <w:sz w:val="24"/>
        </w:rPr>
        <w:t>fracture.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timeframe</w:t>
      </w:r>
      <w:r>
        <w:rPr>
          <w:spacing w:val="1"/>
          <w:sz w:val="24"/>
        </w:rPr>
        <w:t xml:space="preserve"> </w:t>
      </w:r>
      <w:r>
        <w:rPr>
          <w:sz w:val="24"/>
        </w:rPr>
        <w:t>considers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elimination</w:t>
      </w:r>
      <w:r>
        <w:rPr>
          <w:spacing w:val="-1"/>
          <w:sz w:val="24"/>
        </w:rPr>
        <w:t xml:space="preserve"> </w:t>
      </w:r>
      <w:r>
        <w:rPr>
          <w:sz w:val="24"/>
        </w:rPr>
        <w:t>half-life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most medications.</w:t>
      </w:r>
    </w:p>
    <w:p w:rsidR="00665901" w:rsidRDefault="00A533E9">
      <w:pPr>
        <w:pStyle w:val="ListParagraph"/>
        <w:numPr>
          <w:ilvl w:val="0"/>
          <w:numId w:val="2"/>
        </w:numPr>
        <w:tabs>
          <w:tab w:val="left" w:pos="872"/>
        </w:tabs>
        <w:ind w:right="41"/>
        <w:rPr>
          <w:sz w:val="24"/>
        </w:rPr>
      </w:pPr>
      <w:r>
        <w:rPr>
          <w:b/>
          <w:sz w:val="24"/>
        </w:rPr>
        <w:t>Control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Periods: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Three</w:t>
      </w:r>
      <w:r>
        <w:rPr>
          <w:spacing w:val="1"/>
          <w:sz w:val="24"/>
        </w:rPr>
        <w:t xml:space="preserve"> </w:t>
      </w:r>
      <w:r>
        <w:rPr>
          <w:sz w:val="24"/>
        </w:rPr>
        <w:t>separate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-57"/>
          <w:sz w:val="24"/>
        </w:rPr>
        <w:t xml:space="preserve"> </w:t>
      </w:r>
      <w:r>
        <w:rPr>
          <w:sz w:val="24"/>
        </w:rPr>
        <w:t>periods were defined: 31-33 days, 34-36 days,</w:t>
      </w:r>
      <w:r>
        <w:rPr>
          <w:spacing w:val="-57"/>
          <w:sz w:val="24"/>
        </w:rPr>
        <w:t xml:space="preserve"> </w:t>
      </w:r>
      <w:r>
        <w:rPr>
          <w:sz w:val="24"/>
        </w:rPr>
        <w:t>and 37-39 days before the fracture diagnosis</w:t>
      </w:r>
      <w:r>
        <w:rPr>
          <w:spacing w:val="1"/>
          <w:sz w:val="24"/>
        </w:rPr>
        <w:t xml:space="preserve"> </w:t>
      </w:r>
      <w:r>
        <w:rPr>
          <w:sz w:val="24"/>
        </w:rPr>
        <w:t>date.</w:t>
      </w:r>
    </w:p>
    <w:p w:rsidR="00665901" w:rsidRDefault="00A533E9">
      <w:pPr>
        <w:pStyle w:val="BodyText"/>
        <w:ind w:left="151" w:right="40"/>
      </w:pPr>
      <w:r>
        <w:t>A 27-day washout</w:t>
      </w:r>
      <w:r>
        <w:rPr>
          <w:spacing w:val="60"/>
        </w:rPr>
        <w:t xml:space="preserve"> </w:t>
      </w:r>
      <w:r>
        <w:t>period was established between</w:t>
      </w:r>
      <w:r>
        <w:rPr>
          <w:spacing w:val="1"/>
        </w:rPr>
        <w:t xml:space="preserve"> </w:t>
      </w:r>
      <w:r>
        <w:t>the control and case windows to minimize potential</w:t>
      </w:r>
      <w:r>
        <w:rPr>
          <w:spacing w:val="1"/>
        </w:rPr>
        <w:t xml:space="preserve"> </w:t>
      </w:r>
      <w:r>
        <w:t>confounding</w:t>
      </w:r>
      <w:r>
        <w:rPr>
          <w:spacing w:val="-4"/>
        </w:rPr>
        <w:t xml:space="preserve"> </w:t>
      </w:r>
      <w:r>
        <w:t>effects from previous drug</w:t>
      </w:r>
      <w:r>
        <w:rPr>
          <w:spacing w:val="-3"/>
        </w:rPr>
        <w:t xml:space="preserve"> </w:t>
      </w:r>
      <w:r>
        <w:t>exposures.</w:t>
      </w:r>
    </w:p>
    <w:p w:rsidR="00665901" w:rsidRDefault="00A533E9">
      <w:pPr>
        <w:pStyle w:val="BodyText"/>
        <w:ind w:left="151" w:right="41"/>
      </w:pPr>
      <w:r>
        <w:t>The study cohort included individuals aged 80 and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diagnosed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femoral</w:t>
      </w:r>
      <w:r>
        <w:rPr>
          <w:spacing w:val="1"/>
        </w:rPr>
        <w:t xml:space="preserve"> </w:t>
      </w:r>
      <w:r>
        <w:t>fractures</w:t>
      </w:r>
      <w:r>
        <w:rPr>
          <w:spacing w:val="1"/>
        </w:rPr>
        <w:t xml:space="preserve"> </w:t>
      </w:r>
      <w:r>
        <w:t>(ICD-10</w:t>
      </w:r>
      <w:r>
        <w:rPr>
          <w:spacing w:val="1"/>
        </w:rPr>
        <w:t xml:space="preserve"> </w:t>
      </w:r>
      <w:r>
        <w:t>code:</w:t>
      </w:r>
      <w:r>
        <w:rPr>
          <w:spacing w:val="1"/>
        </w:rPr>
        <w:t xml:space="preserve"> </w:t>
      </w:r>
      <w:r>
        <w:t>S72)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January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December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Baseline</w:t>
      </w:r>
      <w:r>
        <w:rPr>
          <w:spacing w:val="1"/>
        </w:rPr>
        <w:t xml:space="preserve"> </w:t>
      </w:r>
      <w:r>
        <w:t>characteristics,</w:t>
      </w:r>
      <w:r>
        <w:rPr>
          <w:spacing w:val="1"/>
        </w:rPr>
        <w:t xml:space="preserve"> </w:t>
      </w:r>
      <w:r>
        <w:t>complications,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fracture</w:t>
      </w:r>
      <w:r>
        <w:rPr>
          <w:spacing w:val="1"/>
        </w:rPr>
        <w:t xml:space="preserve"> </w:t>
      </w:r>
      <w:r>
        <w:t>history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using</w:t>
      </w:r>
      <w:r>
        <w:rPr>
          <w:spacing w:val="60"/>
        </w:rPr>
        <w:t xml:space="preserve"> </w:t>
      </w:r>
      <w:r>
        <w:t>diagnostic</w:t>
      </w:r>
      <w:r>
        <w:rPr>
          <w:spacing w:val="1"/>
        </w:rPr>
        <w:t xml:space="preserve"> </w:t>
      </w:r>
      <w:r>
        <w:t>codes</w:t>
      </w:r>
      <w:r>
        <w:rPr>
          <w:spacing w:val="1"/>
        </w:rPr>
        <w:t xml:space="preserve"> </w:t>
      </w:r>
      <w:r>
        <w:t>recorded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claims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January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2016,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day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fracture</w:t>
      </w:r>
      <w:r>
        <w:rPr>
          <w:spacing w:val="1"/>
        </w:rPr>
        <w:t xml:space="preserve"> </w:t>
      </w:r>
      <w:r>
        <w:t>diagnosis.</w:t>
      </w:r>
    </w:p>
    <w:p w:rsidR="00665901" w:rsidRDefault="00665901">
      <w:pPr>
        <w:pStyle w:val="BodyText"/>
        <w:spacing w:before="4"/>
        <w:jc w:val="left"/>
      </w:pPr>
    </w:p>
    <w:p w:rsidR="00665901" w:rsidRDefault="00A533E9">
      <w:pPr>
        <w:pStyle w:val="BodyText"/>
        <w:ind w:left="151" w:right="39"/>
      </w:pPr>
      <w:r>
        <w:t>Ethical</w:t>
      </w:r>
      <w:r>
        <w:rPr>
          <w:spacing w:val="1"/>
        </w:rPr>
        <w:t xml:space="preserve"> </w:t>
      </w:r>
      <w:r>
        <w:t>approval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Ethics</w:t>
      </w:r>
      <w:r>
        <w:rPr>
          <w:spacing w:val="1"/>
        </w:rPr>
        <w:t xml:space="preserve"> </w:t>
      </w:r>
      <w:r>
        <w:t>Committee,</w:t>
      </w:r>
      <w:r>
        <w:rPr>
          <w:spacing w:val="1"/>
        </w:rPr>
        <w:t xml:space="preserve"> </w:t>
      </w:r>
      <w:r>
        <w:t>MMIMSR,</w:t>
      </w:r>
      <w:r>
        <w:rPr>
          <w:spacing w:val="1"/>
        </w:rPr>
        <w:t xml:space="preserve"> </w:t>
      </w:r>
      <w:proofErr w:type="spellStart"/>
      <w:r>
        <w:t>Mullana</w:t>
      </w:r>
      <w:proofErr w:type="spellEnd"/>
      <w:r>
        <w:t>,</w:t>
      </w:r>
      <w:r>
        <w:rPr>
          <w:spacing w:val="1"/>
        </w:rPr>
        <w:t xml:space="preserve"> </w:t>
      </w:r>
      <w:r>
        <w:t>Maharishi</w:t>
      </w:r>
      <w:r>
        <w:rPr>
          <w:spacing w:val="-57"/>
        </w:rPr>
        <w:t xml:space="preserve"> </w:t>
      </w:r>
      <w:proofErr w:type="spellStart"/>
      <w:r>
        <w:t>Markandeswar</w:t>
      </w:r>
      <w:proofErr w:type="spellEnd"/>
      <w:r>
        <w:rPr>
          <w:spacing w:val="1"/>
        </w:rPr>
        <w:t xml:space="preserve"> </w:t>
      </w:r>
      <w:r>
        <w:t>Deemed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University,</w:t>
      </w:r>
      <w:r>
        <w:rPr>
          <w:spacing w:val="1"/>
        </w:rPr>
        <w:t xml:space="preserve"> </w:t>
      </w:r>
      <w:proofErr w:type="spellStart"/>
      <w:r>
        <w:t>Mullana</w:t>
      </w:r>
      <w:proofErr w:type="spellEnd"/>
      <w:r>
        <w:t>,</w:t>
      </w:r>
      <w:r>
        <w:rPr>
          <w:spacing w:val="-58"/>
        </w:rPr>
        <w:t xml:space="preserve"> </w:t>
      </w:r>
      <w:proofErr w:type="spellStart"/>
      <w:proofErr w:type="gramStart"/>
      <w:r>
        <w:t>Ambala</w:t>
      </w:r>
      <w:proofErr w:type="spellEnd"/>
      <w:r>
        <w:t xml:space="preserve"> .</w:t>
      </w:r>
      <w:proofErr w:type="gramEnd"/>
      <w:r>
        <w:t xml:space="preserve"> Informed consent was not required due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retrospective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proofErr w:type="spellStart"/>
      <w:r>
        <w:t>anonymized</w:t>
      </w:r>
      <w:proofErr w:type="spellEnd"/>
      <w:r>
        <w:rPr>
          <w:spacing w:val="-1"/>
        </w:rPr>
        <w:t xml:space="preserve"> </w:t>
      </w:r>
      <w:r>
        <w:t>claims data.</w:t>
      </w:r>
    </w:p>
    <w:p w:rsidR="00665901" w:rsidRDefault="00665901">
      <w:pPr>
        <w:pStyle w:val="BodyText"/>
        <w:spacing w:before="2"/>
        <w:jc w:val="left"/>
      </w:pPr>
    </w:p>
    <w:p w:rsidR="00665901" w:rsidRDefault="00A533E9">
      <w:pPr>
        <w:pStyle w:val="BodyText"/>
        <w:spacing w:before="1"/>
        <w:ind w:left="151" w:right="40"/>
      </w:pPr>
      <w:r>
        <w:rPr>
          <w:b/>
        </w:rPr>
        <w:t xml:space="preserve">Medications </w:t>
      </w:r>
      <w:r>
        <w:t>The primary exposure of interest was</w:t>
      </w:r>
      <w:r>
        <w:rPr>
          <w:spacing w:val="1"/>
        </w:rPr>
        <w:t xml:space="preserve"> </w:t>
      </w:r>
      <w:r>
        <w:t>the use of central nervous system (CNS) drugs. The</w:t>
      </w:r>
      <w:r>
        <w:rPr>
          <w:spacing w:val="1"/>
        </w:rPr>
        <w:t xml:space="preserve"> </w:t>
      </w:r>
      <w:r>
        <w:t>daily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CNS</w:t>
      </w:r>
      <w:r>
        <w:rPr>
          <w:spacing w:val="1"/>
        </w:rPr>
        <w:t xml:space="preserve"> </w:t>
      </w:r>
      <w:r>
        <w:t>drugs</w:t>
      </w:r>
      <w:r>
        <w:rPr>
          <w:spacing w:val="1"/>
        </w:rPr>
        <w:t xml:space="preserve"> </w:t>
      </w:r>
      <w:r>
        <w:t>(classified</w:t>
      </w:r>
      <w:r>
        <w:rPr>
          <w:spacing w:val="6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Anatomical Therapeutic Chemical [ATC] codes) was</w:t>
      </w:r>
      <w:r>
        <w:rPr>
          <w:spacing w:val="-57"/>
        </w:rPr>
        <w:t xml:space="preserve"> </w:t>
      </w:r>
      <w:r>
        <w:t>analyzed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fracture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logistic</w:t>
      </w:r>
      <w:r>
        <w:rPr>
          <w:spacing w:val="-57"/>
        </w:rPr>
        <w:t xml:space="preserve"> </w:t>
      </w:r>
      <w:r>
        <w:t>regression.</w:t>
      </w:r>
      <w:r>
        <w:rPr>
          <w:vertAlign w:val="superscript"/>
        </w:rPr>
        <w:t>9</w:t>
      </w:r>
    </w:p>
    <w:p w:rsidR="00665901" w:rsidRDefault="00A533E9">
      <w:pPr>
        <w:pStyle w:val="BodyText"/>
        <w:spacing w:before="75"/>
        <w:ind w:left="151" w:right="163"/>
        <w:jc w:val="left"/>
      </w:pPr>
      <w:r>
        <w:br w:type="column"/>
      </w:r>
      <w:r>
        <w:lastRenderedPageBreak/>
        <w:t>CNS</w:t>
      </w:r>
      <w:r>
        <w:rPr>
          <w:spacing w:val="34"/>
        </w:rPr>
        <w:t xml:space="preserve"> </w:t>
      </w:r>
      <w:r>
        <w:t>medications</w:t>
      </w:r>
      <w:r>
        <w:rPr>
          <w:spacing w:val="34"/>
        </w:rPr>
        <w:t xml:space="preserve"> </w:t>
      </w:r>
      <w:r>
        <w:t>were</w:t>
      </w:r>
      <w:r>
        <w:rPr>
          <w:spacing w:val="34"/>
        </w:rPr>
        <w:t xml:space="preserve"> </w:t>
      </w:r>
      <w:r>
        <w:t>categorized</w:t>
      </w:r>
      <w:r>
        <w:rPr>
          <w:spacing w:val="34"/>
        </w:rPr>
        <w:t xml:space="preserve"> </w:t>
      </w:r>
      <w:r>
        <w:t>into</w:t>
      </w:r>
      <w:r>
        <w:rPr>
          <w:spacing w:val="34"/>
        </w:rPr>
        <w:t xml:space="preserve"> </w:t>
      </w:r>
      <w:r>
        <w:t>seven</w:t>
      </w:r>
      <w:r>
        <w:rPr>
          <w:spacing w:val="34"/>
        </w:rPr>
        <w:t xml:space="preserve"> </w:t>
      </w:r>
      <w:r>
        <w:t>groups</w:t>
      </w:r>
      <w:r>
        <w:rPr>
          <w:spacing w:val="-57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 the ATC classification</w:t>
      </w:r>
      <w:r>
        <w:rPr>
          <w:spacing w:val="-1"/>
        </w:rPr>
        <w:t xml:space="preserve"> </w:t>
      </w:r>
      <w:r>
        <w:t>system:</w:t>
      </w:r>
    </w:p>
    <w:p w:rsidR="00665901" w:rsidRDefault="00665901">
      <w:pPr>
        <w:pStyle w:val="BodyText"/>
        <w:spacing w:before="7"/>
        <w:jc w:val="left"/>
      </w:pPr>
    </w:p>
    <w:p w:rsidR="00665901" w:rsidRDefault="00A533E9">
      <w:pPr>
        <w:pStyle w:val="ListParagraph"/>
        <w:numPr>
          <w:ilvl w:val="0"/>
          <w:numId w:val="2"/>
        </w:numPr>
        <w:tabs>
          <w:tab w:val="left" w:pos="871"/>
          <w:tab w:val="left" w:pos="872"/>
        </w:tabs>
        <w:ind w:hanging="361"/>
        <w:jc w:val="left"/>
        <w:rPr>
          <w:sz w:val="24"/>
        </w:rPr>
      </w:pPr>
      <w:r>
        <w:rPr>
          <w:sz w:val="24"/>
        </w:rPr>
        <w:t>Antipsychotics</w:t>
      </w:r>
      <w:r>
        <w:rPr>
          <w:spacing w:val="-6"/>
          <w:sz w:val="24"/>
        </w:rPr>
        <w:t xml:space="preserve"> </w:t>
      </w:r>
      <w:r>
        <w:rPr>
          <w:sz w:val="24"/>
        </w:rPr>
        <w:t>(N05A)</w:t>
      </w:r>
    </w:p>
    <w:p w:rsidR="00665901" w:rsidRDefault="00A533E9">
      <w:pPr>
        <w:pStyle w:val="ListParagraph"/>
        <w:numPr>
          <w:ilvl w:val="0"/>
          <w:numId w:val="2"/>
        </w:numPr>
        <w:tabs>
          <w:tab w:val="left" w:pos="871"/>
          <w:tab w:val="left" w:pos="872"/>
        </w:tabs>
        <w:spacing w:before="41"/>
        <w:ind w:hanging="361"/>
        <w:jc w:val="left"/>
        <w:rPr>
          <w:sz w:val="24"/>
        </w:rPr>
      </w:pPr>
      <w:proofErr w:type="spellStart"/>
      <w:r>
        <w:rPr>
          <w:sz w:val="24"/>
        </w:rPr>
        <w:t>Anxiolytics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(N05B)</w:t>
      </w:r>
    </w:p>
    <w:p w:rsidR="00665901" w:rsidRDefault="00A533E9">
      <w:pPr>
        <w:pStyle w:val="ListParagraph"/>
        <w:numPr>
          <w:ilvl w:val="0"/>
          <w:numId w:val="2"/>
        </w:numPr>
        <w:tabs>
          <w:tab w:val="left" w:pos="871"/>
          <w:tab w:val="left" w:pos="872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Hypnotics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Sedatives</w:t>
      </w:r>
      <w:r>
        <w:rPr>
          <w:spacing w:val="2"/>
          <w:sz w:val="24"/>
        </w:rPr>
        <w:t xml:space="preserve"> </w:t>
      </w:r>
      <w:r>
        <w:rPr>
          <w:sz w:val="24"/>
        </w:rPr>
        <w:t>(N05C)</w:t>
      </w:r>
    </w:p>
    <w:p w:rsidR="00665901" w:rsidRDefault="00A533E9">
      <w:pPr>
        <w:pStyle w:val="ListParagraph"/>
        <w:numPr>
          <w:ilvl w:val="0"/>
          <w:numId w:val="2"/>
        </w:numPr>
        <w:tabs>
          <w:tab w:val="left" w:pos="871"/>
          <w:tab w:val="left" w:pos="872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Antidepressants</w:t>
      </w:r>
      <w:r>
        <w:rPr>
          <w:spacing w:val="-1"/>
          <w:sz w:val="24"/>
        </w:rPr>
        <w:t xml:space="preserve"> </w:t>
      </w:r>
      <w:r>
        <w:rPr>
          <w:sz w:val="24"/>
        </w:rPr>
        <w:t>(N06A)</w:t>
      </w:r>
    </w:p>
    <w:p w:rsidR="00665901" w:rsidRDefault="00A533E9">
      <w:pPr>
        <w:pStyle w:val="ListParagraph"/>
        <w:numPr>
          <w:ilvl w:val="0"/>
          <w:numId w:val="2"/>
        </w:numPr>
        <w:tabs>
          <w:tab w:val="left" w:pos="871"/>
          <w:tab w:val="left" w:pos="872"/>
        </w:tabs>
        <w:spacing w:before="43"/>
        <w:ind w:hanging="361"/>
        <w:jc w:val="left"/>
        <w:rPr>
          <w:sz w:val="24"/>
        </w:rPr>
      </w:pPr>
      <w:proofErr w:type="spellStart"/>
      <w:r>
        <w:rPr>
          <w:sz w:val="24"/>
        </w:rPr>
        <w:t>Antiepileptics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(N03A)</w:t>
      </w:r>
    </w:p>
    <w:p w:rsidR="00665901" w:rsidRDefault="00A533E9">
      <w:pPr>
        <w:pStyle w:val="ListParagraph"/>
        <w:numPr>
          <w:ilvl w:val="0"/>
          <w:numId w:val="2"/>
        </w:numPr>
        <w:tabs>
          <w:tab w:val="left" w:pos="871"/>
          <w:tab w:val="left" w:pos="872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Anti-Parkinson</w:t>
      </w:r>
      <w:r>
        <w:rPr>
          <w:spacing w:val="-3"/>
          <w:sz w:val="24"/>
        </w:rPr>
        <w:t xml:space="preserve"> </w:t>
      </w:r>
      <w:r>
        <w:rPr>
          <w:sz w:val="24"/>
        </w:rPr>
        <w:t>agents</w:t>
      </w:r>
      <w:r>
        <w:rPr>
          <w:spacing w:val="-2"/>
          <w:sz w:val="24"/>
        </w:rPr>
        <w:t xml:space="preserve"> </w:t>
      </w:r>
      <w:r>
        <w:rPr>
          <w:sz w:val="24"/>
        </w:rPr>
        <w:t>(N04)</w:t>
      </w:r>
    </w:p>
    <w:p w:rsidR="00665901" w:rsidRDefault="00A533E9">
      <w:pPr>
        <w:pStyle w:val="ListParagraph"/>
        <w:numPr>
          <w:ilvl w:val="0"/>
          <w:numId w:val="2"/>
        </w:numPr>
        <w:tabs>
          <w:tab w:val="left" w:pos="871"/>
          <w:tab w:val="left" w:pos="872"/>
        </w:tabs>
        <w:spacing w:before="38"/>
        <w:ind w:hanging="361"/>
        <w:jc w:val="left"/>
        <w:rPr>
          <w:sz w:val="24"/>
        </w:rPr>
      </w:pPr>
      <w:r>
        <w:rPr>
          <w:sz w:val="24"/>
        </w:rPr>
        <w:t>Anti-dementia</w:t>
      </w:r>
      <w:r>
        <w:rPr>
          <w:spacing w:val="-3"/>
          <w:sz w:val="24"/>
        </w:rPr>
        <w:t xml:space="preserve"> </w:t>
      </w:r>
      <w:r>
        <w:rPr>
          <w:sz w:val="24"/>
        </w:rPr>
        <w:t>drugs</w:t>
      </w:r>
      <w:r>
        <w:rPr>
          <w:spacing w:val="-2"/>
          <w:sz w:val="24"/>
        </w:rPr>
        <w:t xml:space="preserve"> </w:t>
      </w:r>
      <w:r>
        <w:rPr>
          <w:sz w:val="24"/>
        </w:rPr>
        <w:t>(N06D)</w:t>
      </w:r>
    </w:p>
    <w:p w:rsidR="00665901" w:rsidRDefault="00665901">
      <w:pPr>
        <w:pStyle w:val="BodyText"/>
        <w:jc w:val="left"/>
        <w:rPr>
          <w:sz w:val="28"/>
        </w:rPr>
      </w:pPr>
    </w:p>
    <w:p w:rsidR="00665901" w:rsidRDefault="00A533E9">
      <w:pPr>
        <w:pStyle w:val="BodyText"/>
        <w:ind w:left="151" w:right="163"/>
        <w:jc w:val="left"/>
      </w:pPr>
      <w:r>
        <w:t>These</w:t>
      </w:r>
      <w:r>
        <w:rPr>
          <w:spacing w:val="27"/>
        </w:rPr>
        <w:t xml:space="preserve"> </w:t>
      </w:r>
      <w:r>
        <w:t>categories</w:t>
      </w:r>
      <w:r>
        <w:rPr>
          <w:spacing w:val="30"/>
        </w:rPr>
        <w:t xml:space="preserve"> </w:t>
      </w:r>
      <w:r>
        <w:t>were</w:t>
      </w:r>
      <w:r>
        <w:rPr>
          <w:spacing w:val="29"/>
        </w:rPr>
        <w:t xml:space="preserve"> </w:t>
      </w:r>
      <w:r>
        <w:t>chosen</w:t>
      </w:r>
      <w:r>
        <w:rPr>
          <w:spacing w:val="27"/>
        </w:rPr>
        <w:t xml:space="preserve"> </w:t>
      </w:r>
      <w:r>
        <w:t>due</w:t>
      </w:r>
      <w:r>
        <w:rPr>
          <w:spacing w:val="27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their</w:t>
      </w:r>
      <w:r>
        <w:rPr>
          <w:spacing w:val="30"/>
        </w:rPr>
        <w:t xml:space="preserve"> </w:t>
      </w:r>
      <w:r>
        <w:t>previously</w:t>
      </w:r>
      <w:r>
        <w:rPr>
          <w:spacing w:val="-57"/>
        </w:rPr>
        <w:t xml:space="preserve"> </w:t>
      </w:r>
      <w:r>
        <w:t>established</w:t>
      </w:r>
      <w:r>
        <w:rPr>
          <w:spacing w:val="-2"/>
        </w:rPr>
        <w:t xml:space="preserve"> </w:t>
      </w:r>
      <w:r>
        <w:t>association with</w:t>
      </w:r>
      <w:r>
        <w:rPr>
          <w:spacing w:val="-1"/>
        </w:rPr>
        <w:t xml:space="preserve"> </w:t>
      </w:r>
      <w:r>
        <w:t>increased fracture</w:t>
      </w:r>
      <w:r>
        <w:rPr>
          <w:spacing w:val="-2"/>
        </w:rPr>
        <w:t xml:space="preserve"> </w:t>
      </w:r>
      <w:r>
        <w:t>risk.</w:t>
      </w:r>
    </w:p>
    <w:p w:rsidR="00665901" w:rsidRDefault="00665901">
      <w:pPr>
        <w:pStyle w:val="BodyText"/>
        <w:spacing w:before="10"/>
        <w:jc w:val="left"/>
      </w:pPr>
    </w:p>
    <w:p w:rsidR="00665901" w:rsidRDefault="00A533E9">
      <w:pPr>
        <w:pStyle w:val="Heading2"/>
        <w:spacing w:line="240" w:lineRule="auto"/>
        <w:ind w:left="151"/>
        <w:jc w:val="left"/>
      </w:pPr>
      <w:r>
        <w:t>Confounding</w:t>
      </w:r>
      <w:r>
        <w:rPr>
          <w:spacing w:val="-2"/>
        </w:rPr>
        <w:t xml:space="preserve"> </w:t>
      </w:r>
      <w:r>
        <w:t>Variables</w:t>
      </w:r>
    </w:p>
    <w:p w:rsidR="00665901" w:rsidRDefault="00665901">
      <w:pPr>
        <w:pStyle w:val="BodyText"/>
        <w:spacing w:before="9"/>
        <w:jc w:val="left"/>
        <w:rPr>
          <w:b/>
          <w:sz w:val="23"/>
        </w:rPr>
      </w:pPr>
    </w:p>
    <w:p w:rsidR="00665901" w:rsidRDefault="00A533E9">
      <w:pPr>
        <w:pStyle w:val="BodyText"/>
        <w:spacing w:before="1"/>
        <w:ind w:left="151"/>
        <w:jc w:val="left"/>
      </w:pPr>
      <w:r>
        <w:t>Two</w:t>
      </w:r>
      <w:r>
        <w:rPr>
          <w:spacing w:val="-2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confounding</w:t>
      </w:r>
      <w:r>
        <w:rPr>
          <w:spacing w:val="-3"/>
        </w:rPr>
        <w:t xml:space="preserve"> </w:t>
      </w:r>
      <w:r>
        <w:t>factors</w:t>
      </w:r>
      <w:r>
        <w:rPr>
          <w:spacing w:val="-1"/>
        </w:rPr>
        <w:t xml:space="preserve"> </w:t>
      </w:r>
      <w:r>
        <w:t>were considered:</w:t>
      </w:r>
    </w:p>
    <w:p w:rsidR="00665901" w:rsidRDefault="00665901">
      <w:pPr>
        <w:pStyle w:val="BodyText"/>
        <w:spacing w:before="7"/>
        <w:jc w:val="left"/>
      </w:pPr>
    </w:p>
    <w:p w:rsidR="00665901" w:rsidRDefault="00A533E9">
      <w:pPr>
        <w:pStyle w:val="ListParagraph"/>
        <w:numPr>
          <w:ilvl w:val="0"/>
          <w:numId w:val="2"/>
        </w:numPr>
        <w:tabs>
          <w:tab w:val="left" w:pos="872"/>
        </w:tabs>
        <w:spacing w:line="276" w:lineRule="auto"/>
        <w:ind w:right="319" w:hanging="361"/>
        <w:rPr>
          <w:sz w:val="24"/>
        </w:rPr>
      </w:pPr>
      <w:r>
        <w:rPr>
          <w:b/>
          <w:sz w:val="24"/>
        </w:rPr>
        <w:t>Bone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Metabolism-Related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Drugs: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drugs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influence</w:t>
      </w:r>
      <w:r>
        <w:rPr>
          <w:spacing w:val="1"/>
          <w:sz w:val="24"/>
        </w:rPr>
        <w:t xml:space="preserve"> </w:t>
      </w:r>
      <w:r>
        <w:rPr>
          <w:sz w:val="24"/>
        </w:rPr>
        <w:t>bone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fracture</w:t>
      </w:r>
      <w:r>
        <w:rPr>
          <w:spacing w:val="1"/>
          <w:sz w:val="24"/>
        </w:rPr>
        <w:t xml:space="preserve"> </w:t>
      </w:r>
      <w:r>
        <w:rPr>
          <w:sz w:val="24"/>
        </w:rPr>
        <w:t>risk.</w:t>
      </w:r>
      <w:r>
        <w:rPr>
          <w:spacing w:val="-57"/>
          <w:sz w:val="24"/>
        </w:rPr>
        <w:t xml:space="preserve"> </w:t>
      </w:r>
      <w:r>
        <w:rPr>
          <w:sz w:val="24"/>
        </w:rPr>
        <w:t>Examples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</w:rPr>
        <w:t xml:space="preserve"> </w:t>
      </w:r>
      <w:r>
        <w:rPr>
          <w:sz w:val="24"/>
        </w:rPr>
        <w:t>medications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osteoporosis,</w:t>
      </w:r>
      <w:r>
        <w:rPr>
          <w:spacing w:val="1"/>
          <w:sz w:val="24"/>
        </w:rPr>
        <w:t xml:space="preserve"> </w:t>
      </w:r>
      <w:r>
        <w:rPr>
          <w:sz w:val="24"/>
        </w:rPr>
        <w:t>vitamin</w:t>
      </w:r>
      <w:r>
        <w:rPr>
          <w:spacing w:val="-1"/>
          <w:sz w:val="24"/>
        </w:rPr>
        <w:t xml:space="preserve"> </w:t>
      </w:r>
      <w:r>
        <w:rPr>
          <w:sz w:val="24"/>
        </w:rPr>
        <w:t>D, and calcium supplements.</w:t>
      </w:r>
    </w:p>
    <w:p w:rsidR="00665901" w:rsidRDefault="00A533E9">
      <w:pPr>
        <w:pStyle w:val="ListParagraph"/>
        <w:numPr>
          <w:ilvl w:val="0"/>
          <w:numId w:val="2"/>
        </w:numPr>
        <w:tabs>
          <w:tab w:val="left" w:pos="872"/>
        </w:tabs>
        <w:spacing w:line="276" w:lineRule="auto"/>
        <w:ind w:right="316" w:hanging="361"/>
        <w:rPr>
          <w:sz w:val="24"/>
        </w:rPr>
      </w:pPr>
      <w:r>
        <w:rPr>
          <w:b/>
          <w:sz w:val="24"/>
        </w:rPr>
        <w:t>Fall-Inducing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Drugs: </w:t>
      </w:r>
      <w:r>
        <w:rPr>
          <w:sz w:val="24"/>
        </w:rPr>
        <w:t>These drugs may increase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risk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falls,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lead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fractures.</w:t>
      </w:r>
      <w:r>
        <w:rPr>
          <w:spacing w:val="1"/>
          <w:sz w:val="24"/>
        </w:rPr>
        <w:t xml:space="preserve"> </w:t>
      </w:r>
      <w:r>
        <w:rPr>
          <w:sz w:val="24"/>
        </w:rPr>
        <w:t>Examples include medications for diabetes, blood</w:t>
      </w:r>
      <w:r>
        <w:rPr>
          <w:spacing w:val="1"/>
          <w:sz w:val="24"/>
        </w:rPr>
        <w:t xml:space="preserve"> </w:t>
      </w:r>
      <w:r>
        <w:rPr>
          <w:sz w:val="24"/>
        </w:rPr>
        <w:t>pressure,</w:t>
      </w:r>
      <w:r>
        <w:rPr>
          <w:spacing w:val="1"/>
          <w:sz w:val="24"/>
        </w:rPr>
        <w:t xml:space="preserve"> </w:t>
      </w:r>
      <w:r>
        <w:rPr>
          <w:sz w:val="24"/>
        </w:rPr>
        <w:t>and heart disease.</w:t>
      </w:r>
      <w:r>
        <w:rPr>
          <w:sz w:val="24"/>
          <w:vertAlign w:val="superscript"/>
        </w:rPr>
        <w:t>10</w:t>
      </w:r>
    </w:p>
    <w:p w:rsidR="00665901" w:rsidRDefault="00665901">
      <w:pPr>
        <w:pStyle w:val="BodyText"/>
        <w:spacing w:before="5"/>
        <w:jc w:val="left"/>
      </w:pPr>
    </w:p>
    <w:p w:rsidR="00665901" w:rsidRDefault="00A533E9">
      <w:pPr>
        <w:pStyle w:val="Heading2"/>
        <w:spacing w:line="240" w:lineRule="auto"/>
        <w:ind w:left="151"/>
        <w:jc w:val="left"/>
      </w:pPr>
      <w:r>
        <w:t>Statistical</w:t>
      </w:r>
      <w:r>
        <w:rPr>
          <w:spacing w:val="-1"/>
        </w:rPr>
        <w:t xml:space="preserve"> </w:t>
      </w:r>
      <w:r>
        <w:t>Analysis</w:t>
      </w:r>
    </w:p>
    <w:p w:rsidR="00665901" w:rsidRDefault="00665901">
      <w:pPr>
        <w:pStyle w:val="BodyText"/>
        <w:spacing w:before="2"/>
        <w:jc w:val="left"/>
        <w:rPr>
          <w:b/>
        </w:rPr>
      </w:pPr>
    </w:p>
    <w:p w:rsidR="00665901" w:rsidRDefault="00A533E9">
      <w:pPr>
        <w:pStyle w:val="ListParagraph"/>
        <w:numPr>
          <w:ilvl w:val="0"/>
          <w:numId w:val="2"/>
        </w:numPr>
        <w:tabs>
          <w:tab w:val="left" w:pos="872"/>
        </w:tabs>
        <w:spacing w:before="1" w:line="276" w:lineRule="auto"/>
        <w:ind w:right="317" w:hanging="361"/>
        <w:rPr>
          <w:sz w:val="24"/>
        </w:rPr>
      </w:pPr>
      <w:r>
        <w:rPr>
          <w:b/>
          <w:sz w:val="24"/>
        </w:rPr>
        <w:t>Patient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Characteristics: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Descriptive</w:t>
      </w:r>
      <w:r>
        <w:rPr>
          <w:spacing w:val="61"/>
          <w:sz w:val="24"/>
        </w:rPr>
        <w:t xml:space="preserve"> </w:t>
      </w:r>
      <w:r>
        <w:rPr>
          <w:sz w:val="24"/>
        </w:rPr>
        <w:t>statistics</w:t>
      </w:r>
      <w:r>
        <w:rPr>
          <w:spacing w:val="1"/>
          <w:sz w:val="24"/>
        </w:rPr>
        <w:t xml:space="preserve"> </w:t>
      </w:r>
      <w:r>
        <w:rPr>
          <w:sz w:val="24"/>
        </w:rPr>
        <w:t>were used to summarize baseline characteristics of</w:t>
      </w:r>
      <w:r>
        <w:rPr>
          <w:spacing w:val="1"/>
          <w:sz w:val="24"/>
        </w:rPr>
        <w:t xml:space="preserve"> </w:t>
      </w:r>
      <w:r>
        <w:rPr>
          <w:sz w:val="24"/>
        </w:rPr>
        <w:t>the study</w:t>
      </w:r>
      <w:r>
        <w:rPr>
          <w:spacing w:val="-5"/>
          <w:sz w:val="24"/>
        </w:rPr>
        <w:t xml:space="preserve"> </w:t>
      </w:r>
      <w:r>
        <w:rPr>
          <w:sz w:val="24"/>
        </w:rPr>
        <w:t>population.</w:t>
      </w:r>
    </w:p>
    <w:p w:rsidR="00665901" w:rsidRDefault="00A533E9">
      <w:pPr>
        <w:pStyle w:val="ListParagraph"/>
        <w:numPr>
          <w:ilvl w:val="0"/>
          <w:numId w:val="2"/>
        </w:numPr>
        <w:tabs>
          <w:tab w:val="left" w:pos="872"/>
        </w:tabs>
        <w:spacing w:line="276" w:lineRule="auto"/>
        <w:ind w:right="312" w:hanging="361"/>
        <w:rPr>
          <w:sz w:val="24"/>
        </w:rPr>
      </w:pPr>
      <w:r>
        <w:rPr>
          <w:b/>
          <w:sz w:val="24"/>
        </w:rPr>
        <w:t xml:space="preserve">CNS Drug Use and Fracture Risk: </w:t>
      </w:r>
      <w:r>
        <w:rPr>
          <w:sz w:val="24"/>
        </w:rPr>
        <w:t>Conditional</w:t>
      </w:r>
      <w:r>
        <w:rPr>
          <w:spacing w:val="1"/>
          <w:sz w:val="24"/>
        </w:rPr>
        <w:t xml:space="preserve"> </w:t>
      </w:r>
      <w:r>
        <w:rPr>
          <w:sz w:val="24"/>
        </w:rPr>
        <w:t>logistic</w:t>
      </w:r>
      <w:r>
        <w:rPr>
          <w:spacing w:val="1"/>
          <w:sz w:val="24"/>
        </w:rPr>
        <w:t xml:space="preserve"> </w:t>
      </w:r>
      <w:r>
        <w:rPr>
          <w:sz w:val="24"/>
        </w:rPr>
        <w:t>regression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1:3</w:t>
      </w:r>
      <w:r>
        <w:rPr>
          <w:spacing w:val="1"/>
          <w:sz w:val="24"/>
        </w:rPr>
        <w:t xml:space="preserve"> </w:t>
      </w:r>
      <w:r>
        <w:rPr>
          <w:sz w:val="24"/>
        </w:rPr>
        <w:t>matching</w:t>
      </w:r>
      <w:r>
        <w:rPr>
          <w:spacing w:val="61"/>
          <w:sz w:val="24"/>
        </w:rPr>
        <w:t xml:space="preserve"> </w:t>
      </w:r>
      <w:r>
        <w:rPr>
          <w:sz w:val="24"/>
        </w:rPr>
        <w:t>was</w:t>
      </w:r>
      <w:r>
        <w:rPr>
          <w:spacing w:val="1"/>
          <w:sz w:val="24"/>
        </w:rPr>
        <w:t xml:space="preserve"> </w:t>
      </w:r>
      <w:r>
        <w:rPr>
          <w:sz w:val="24"/>
        </w:rPr>
        <w:t>employed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estimate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odds</w:t>
      </w:r>
      <w:r>
        <w:rPr>
          <w:spacing w:val="1"/>
          <w:sz w:val="24"/>
        </w:rPr>
        <w:t xml:space="preserve"> </w:t>
      </w:r>
      <w:r>
        <w:rPr>
          <w:sz w:val="24"/>
        </w:rPr>
        <w:t>ratio</w:t>
      </w:r>
      <w:r>
        <w:rPr>
          <w:spacing w:val="1"/>
          <w:sz w:val="24"/>
        </w:rPr>
        <w:t xml:space="preserve"> </w:t>
      </w:r>
      <w:r>
        <w:rPr>
          <w:sz w:val="24"/>
        </w:rPr>
        <w:t>(OR)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femoral fractures associated with concurrent use of</w:t>
      </w:r>
      <w:r>
        <w:rPr>
          <w:spacing w:val="1"/>
          <w:sz w:val="24"/>
        </w:rPr>
        <w:t xml:space="preserve"> </w:t>
      </w:r>
      <w:r>
        <w:rPr>
          <w:sz w:val="24"/>
        </w:rPr>
        <w:t>CNS</w:t>
      </w:r>
      <w:r>
        <w:rPr>
          <w:spacing w:val="1"/>
          <w:sz w:val="24"/>
        </w:rPr>
        <w:t xml:space="preserve"> </w:t>
      </w:r>
      <w:r>
        <w:rPr>
          <w:sz w:val="24"/>
        </w:rPr>
        <w:t>drugs.</w:t>
      </w:r>
      <w:r>
        <w:rPr>
          <w:spacing w:val="1"/>
          <w:sz w:val="24"/>
        </w:rPr>
        <w:t xml:space="preserve"> </w:t>
      </w:r>
      <w:r>
        <w:rPr>
          <w:sz w:val="24"/>
        </w:rPr>
        <w:t>Adjustments</w:t>
      </w:r>
      <w:r>
        <w:rPr>
          <w:spacing w:val="1"/>
          <w:sz w:val="24"/>
        </w:rPr>
        <w:t xml:space="preserve"> </w:t>
      </w:r>
      <w:r>
        <w:rPr>
          <w:sz w:val="24"/>
        </w:rPr>
        <w:t>were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identified bone metabolism-related drugs and fall-</w:t>
      </w:r>
      <w:r>
        <w:rPr>
          <w:spacing w:val="1"/>
          <w:sz w:val="24"/>
        </w:rPr>
        <w:t xml:space="preserve"> </w:t>
      </w:r>
      <w:r>
        <w:rPr>
          <w:sz w:val="24"/>
        </w:rPr>
        <w:t>inducing</w:t>
      </w:r>
      <w:r>
        <w:rPr>
          <w:spacing w:val="-4"/>
          <w:sz w:val="24"/>
        </w:rPr>
        <w:t xml:space="preserve"> </w:t>
      </w:r>
      <w:r>
        <w:rPr>
          <w:sz w:val="24"/>
        </w:rPr>
        <w:t>drugs.</w:t>
      </w:r>
    </w:p>
    <w:p w:rsidR="00665901" w:rsidRDefault="00A533E9">
      <w:pPr>
        <w:pStyle w:val="ListParagraph"/>
        <w:numPr>
          <w:ilvl w:val="0"/>
          <w:numId w:val="2"/>
        </w:numPr>
        <w:tabs>
          <w:tab w:val="left" w:pos="872"/>
        </w:tabs>
        <w:spacing w:line="276" w:lineRule="auto"/>
        <w:ind w:right="318" w:hanging="361"/>
        <w:rPr>
          <w:sz w:val="24"/>
        </w:rPr>
      </w:pPr>
      <w:r>
        <w:rPr>
          <w:b/>
          <w:sz w:val="24"/>
        </w:rPr>
        <w:t xml:space="preserve">Subgroup Analysis: </w:t>
      </w:r>
      <w:r>
        <w:rPr>
          <w:sz w:val="24"/>
        </w:rPr>
        <w:t>To assess potential variations</w:t>
      </w:r>
      <w:r>
        <w:rPr>
          <w:spacing w:val="1"/>
          <w:sz w:val="24"/>
        </w:rPr>
        <w:t xml:space="preserve"> </w:t>
      </w:r>
      <w:r>
        <w:rPr>
          <w:sz w:val="24"/>
        </w:rPr>
        <w:t>in risk, subgroup analyses were conducted stratified</w:t>
      </w:r>
      <w:r>
        <w:rPr>
          <w:spacing w:val="-57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sex,</w:t>
      </w:r>
      <w:r>
        <w:rPr>
          <w:spacing w:val="1"/>
          <w:sz w:val="24"/>
        </w:rPr>
        <w:t xml:space="preserve"> </w:t>
      </w:r>
      <w:r>
        <w:rPr>
          <w:sz w:val="24"/>
        </w:rPr>
        <w:t>fracture</w:t>
      </w:r>
      <w:r>
        <w:rPr>
          <w:spacing w:val="1"/>
          <w:sz w:val="24"/>
        </w:rPr>
        <w:t xml:space="preserve"> </w:t>
      </w:r>
      <w:r>
        <w:rPr>
          <w:sz w:val="24"/>
        </w:rPr>
        <w:t>history,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presence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comorbidities.</w:t>
      </w:r>
      <w:r>
        <w:rPr>
          <w:sz w:val="24"/>
          <w:vertAlign w:val="superscript"/>
        </w:rPr>
        <w:t>11</w:t>
      </w:r>
    </w:p>
    <w:p w:rsidR="00665901" w:rsidRDefault="00A533E9">
      <w:pPr>
        <w:pStyle w:val="ListParagraph"/>
        <w:numPr>
          <w:ilvl w:val="0"/>
          <w:numId w:val="2"/>
        </w:numPr>
        <w:tabs>
          <w:tab w:val="left" w:pos="872"/>
        </w:tabs>
        <w:spacing w:before="3"/>
        <w:ind w:right="317" w:hanging="361"/>
        <w:rPr>
          <w:sz w:val="24"/>
        </w:rPr>
      </w:pPr>
      <w:r>
        <w:rPr>
          <w:b/>
          <w:sz w:val="36"/>
        </w:rPr>
        <w:t>Discussion</w:t>
      </w:r>
      <w:r>
        <w:rPr>
          <w:b/>
          <w:spacing w:val="1"/>
          <w:sz w:val="36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investigated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 between central nervous system (CNS)</w:t>
      </w:r>
      <w:r>
        <w:rPr>
          <w:spacing w:val="1"/>
          <w:sz w:val="24"/>
        </w:rPr>
        <w:t xml:space="preserve"> </w:t>
      </w:r>
      <w:r>
        <w:rPr>
          <w:sz w:val="24"/>
        </w:rPr>
        <w:t>drug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femoral</w:t>
      </w:r>
      <w:r>
        <w:rPr>
          <w:spacing w:val="1"/>
          <w:sz w:val="24"/>
        </w:rPr>
        <w:t xml:space="preserve"> </w:t>
      </w:r>
      <w:r>
        <w:rPr>
          <w:sz w:val="24"/>
        </w:rPr>
        <w:t>fracture</w:t>
      </w:r>
      <w:r>
        <w:rPr>
          <w:spacing w:val="1"/>
          <w:sz w:val="24"/>
        </w:rPr>
        <w:t xml:space="preserve"> </w:t>
      </w:r>
      <w:r>
        <w:rPr>
          <w:sz w:val="24"/>
        </w:rPr>
        <w:t>risk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large</w:t>
      </w:r>
      <w:r>
        <w:rPr>
          <w:spacing w:val="1"/>
          <w:sz w:val="24"/>
        </w:rPr>
        <w:t xml:space="preserve"> </w:t>
      </w:r>
      <w:r>
        <w:rPr>
          <w:sz w:val="24"/>
        </w:rPr>
        <w:t>population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elderly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1"/>
          <w:sz w:val="24"/>
        </w:rPr>
        <w:t xml:space="preserve"> </w:t>
      </w:r>
      <w:r>
        <w:rPr>
          <w:sz w:val="24"/>
        </w:rPr>
        <w:t>(aged</w:t>
      </w:r>
      <w:r>
        <w:rPr>
          <w:spacing w:val="1"/>
          <w:sz w:val="24"/>
        </w:rPr>
        <w:t xml:space="preserve"> </w:t>
      </w:r>
      <w:r>
        <w:rPr>
          <w:sz w:val="24"/>
        </w:rPr>
        <w:t>80+)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Punjabi.</w:t>
      </w:r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findings highlight</w:t>
      </w:r>
      <w:r>
        <w:rPr>
          <w:spacing w:val="-1"/>
          <w:sz w:val="24"/>
        </w:rPr>
        <w:t xml:space="preserve"> </w:t>
      </w:r>
      <w:r>
        <w:rPr>
          <w:sz w:val="24"/>
        </w:rPr>
        <w:t>a concerning</w:t>
      </w:r>
      <w:r>
        <w:rPr>
          <w:spacing w:val="-4"/>
          <w:sz w:val="24"/>
        </w:rPr>
        <w:t xml:space="preserve"> </w:t>
      </w:r>
      <w:r>
        <w:rPr>
          <w:sz w:val="24"/>
        </w:rPr>
        <w:t>trend:</w:t>
      </w:r>
    </w:p>
    <w:p w:rsidR="00665901" w:rsidRDefault="00665901">
      <w:pPr>
        <w:jc w:val="both"/>
        <w:rPr>
          <w:sz w:val="24"/>
        </w:rPr>
        <w:sectPr w:rsidR="00665901">
          <w:pgSz w:w="12240" w:h="15840"/>
          <w:pgMar w:top="260" w:right="100" w:bottom="0" w:left="240" w:header="720" w:footer="720" w:gutter="0"/>
          <w:cols w:num="2" w:space="720" w:equalWidth="0">
            <w:col w:w="5363" w:space="360"/>
            <w:col w:w="6177"/>
          </w:cols>
        </w:sectPr>
      </w:pPr>
    </w:p>
    <w:p w:rsidR="00665901" w:rsidRDefault="0088469B">
      <w:pPr>
        <w:pStyle w:val="BodyText"/>
        <w:spacing w:before="9"/>
        <w:jc w:val="left"/>
        <w:rPr>
          <w:sz w:val="10"/>
        </w:rPr>
      </w:pPr>
      <w:r w:rsidRPr="0088469B">
        <w:lastRenderedPageBreak/>
        <w:pict>
          <v:group id="_x0000_s1037" style="position:absolute;margin-left:-.4pt;margin-top:12.8pt;width:612.4pt;height:779.6pt;z-index:-15869952;mso-position-horizontal-relative:page;mso-position-vertical-relative:page" coordorigin="-8,255" coordsize="12248,15592">
            <v:shape id="_x0000_s1040" style="position:absolute;top:263;width:12230;height:15577" coordorigin=",263" coordsize="12230,15577" o:spt="100" adj="0,,0" path="m238,15327r5472,l5710,263r-5472,l238,15327xm5960,15327r6011,l11971,263r-6011,l5960,15327xm12230,15840r,-513l,15327e" filled="f">
              <v:stroke joinstyle="round"/>
              <v:formulas/>
              <v:path arrowok="t" o:connecttype="segments"/>
            </v:shape>
            <v:rect id="_x0000_s1039" style="position:absolute;top:15239;width:12240;height:601" fillcolor="#c00000" stroked="f"/>
            <v:line id="_x0000_s1038" style="position:absolute" from="12240,15239" to="0,15239"/>
            <w10:wrap anchorx="page" anchory="page"/>
          </v:group>
        </w:pict>
      </w:r>
    </w:p>
    <w:p w:rsidR="00665901" w:rsidRDefault="0088469B">
      <w:pPr>
        <w:spacing w:before="93"/>
        <w:ind w:left="355"/>
        <w:rPr>
          <w:b/>
          <w:sz w:val="18"/>
        </w:rPr>
      </w:pPr>
      <w:r w:rsidRPr="0088469B">
        <w:pict>
          <v:shape id="_x0000_s1036" type="#_x0000_t202" style="position:absolute;left:0;text-align:left;margin-left:23.5pt;margin-top:9.45pt;width:563.8pt;height:10pt;z-index:-15870464;mso-position-horizontal-relative:page" filled="f" stroked="f">
            <v:textbox inset="0,0,0,0">
              <w:txbxContent>
                <w:p w:rsidR="00665901" w:rsidRDefault="00A533E9">
                  <w:pPr>
                    <w:spacing w:line="199" w:lineRule="exact"/>
                    <w:rPr>
                      <w:b/>
                      <w:sz w:val="18"/>
                    </w:rPr>
                  </w:pPr>
                  <w:r>
                    <w:rPr>
                      <w:b/>
                      <w:color w:val="FFFFFF"/>
                      <w:sz w:val="18"/>
                    </w:rPr>
                    <w:t>Website:</w:t>
                  </w:r>
                  <w:r>
                    <w:rPr>
                      <w:b/>
                      <w:color w:val="FFFFFF"/>
                      <w:spacing w:val="-2"/>
                      <w:sz w:val="18"/>
                    </w:rPr>
                    <w:t xml:space="preserve"> </w:t>
                  </w:r>
                  <w:hyperlink r:id="rId10">
                    <w:r>
                      <w:rPr>
                        <w:b/>
                        <w:color w:val="FFFFFF"/>
                        <w:sz w:val="18"/>
                      </w:rPr>
                      <w:t>www.JSCCR.ORG,</w:t>
                    </w:r>
                    <w:r>
                      <w:rPr>
                        <w:b/>
                        <w:color w:val="FFFFFF"/>
                        <w:spacing w:val="-1"/>
                        <w:sz w:val="18"/>
                      </w:rPr>
                      <w:t xml:space="preserve"> </w:t>
                    </w:r>
                  </w:hyperlink>
                  <w:r>
                    <w:rPr>
                      <w:b/>
                      <w:color w:val="FFFFFF"/>
                      <w:sz w:val="18"/>
                    </w:rPr>
                    <w:t>JSCCR,</w:t>
                  </w:r>
                  <w:r>
                    <w:rPr>
                      <w:b/>
                      <w:color w:val="FFFFFF"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ISSN</w:t>
                  </w:r>
                  <w:r>
                    <w:rPr>
                      <w:b/>
                      <w:color w:val="FFFFFF"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E:</w:t>
                  </w:r>
                  <w:r>
                    <w:rPr>
                      <w:b/>
                      <w:color w:val="FFFFFF"/>
                      <w:spacing w:val="-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FFFFFF"/>
                      <w:sz w:val="18"/>
                    </w:rPr>
                    <w:t>xxxx-xxxx</w:t>
                  </w:r>
                  <w:proofErr w:type="spellEnd"/>
                  <w:r>
                    <w:rPr>
                      <w:b/>
                      <w:color w:val="FFFFFF"/>
                      <w:sz w:val="18"/>
                    </w:rPr>
                    <w:t>,</w:t>
                  </w:r>
                  <w:r>
                    <w:rPr>
                      <w:b/>
                      <w:color w:val="FFFFFF"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2024,</w:t>
                  </w:r>
                  <w:r>
                    <w:rPr>
                      <w:b/>
                      <w:color w:val="FFFFFF"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Volume</w:t>
                  </w:r>
                  <w:r>
                    <w:rPr>
                      <w:b/>
                      <w:color w:val="FFFFFF"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1,</w:t>
                  </w:r>
                  <w:r>
                    <w:rPr>
                      <w:b/>
                      <w:color w:val="FFFFFF"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Issue</w:t>
                  </w:r>
                  <w:r>
                    <w:rPr>
                      <w:b/>
                      <w:color w:val="FFFFFF"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1,</w:t>
                  </w:r>
                  <w:r>
                    <w:rPr>
                      <w:b/>
                      <w:color w:val="FFFFFF"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P</w:t>
                  </w:r>
                  <w:proofErr w:type="gramStart"/>
                  <w:r>
                    <w:rPr>
                      <w:b/>
                      <w:color w:val="FFFFFF"/>
                      <w:sz w:val="18"/>
                    </w:rPr>
                    <w:t>:7</w:t>
                  </w:r>
                  <w:proofErr w:type="gramEnd"/>
                  <w:r>
                    <w:rPr>
                      <w:b/>
                      <w:color w:val="FFFFFF"/>
                      <w:sz w:val="18"/>
                    </w:rPr>
                    <w:t>-11,</w:t>
                  </w:r>
                  <w:r>
                    <w:rPr>
                      <w:b/>
                      <w:color w:val="FFFFFF"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Journal</w:t>
                  </w:r>
                  <w:r>
                    <w:rPr>
                      <w:b/>
                      <w:color w:val="FFFFFF"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for</w:t>
                  </w:r>
                  <w:r>
                    <w:rPr>
                      <w:b/>
                      <w:color w:val="FFFFFF"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Stem</w:t>
                  </w:r>
                  <w:r>
                    <w:rPr>
                      <w:b/>
                      <w:color w:val="FFFFFF"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Cell</w:t>
                  </w:r>
                  <w:r>
                    <w:rPr>
                      <w:b/>
                      <w:color w:val="FFFFFF"/>
                      <w:spacing w:val="1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And</w:t>
                  </w:r>
                  <w:r>
                    <w:rPr>
                      <w:b/>
                      <w:color w:val="FFFFFF"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Clinical</w:t>
                  </w:r>
                  <w:r>
                    <w:rPr>
                      <w:b/>
                      <w:color w:val="FFFFFF"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Research,</w:t>
                  </w:r>
                  <w:r>
                    <w:rPr>
                      <w:b/>
                      <w:color w:val="FFFFFF"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Page</w:t>
                  </w:r>
                  <w:r>
                    <w:rPr>
                      <w:b/>
                      <w:color w:val="FFFFFF"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No</w:t>
                  </w:r>
                  <w:r>
                    <w:rPr>
                      <w:b/>
                      <w:color w:val="FFFFFF"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A533E9">
        <w:rPr>
          <w:b/>
          <w:color w:val="FFFFFF"/>
          <w:sz w:val="18"/>
        </w:rPr>
        <w:t>Website:</w:t>
      </w:r>
      <w:r w:rsidR="00A533E9">
        <w:rPr>
          <w:b/>
          <w:color w:val="FFFFFF"/>
          <w:spacing w:val="-2"/>
          <w:sz w:val="18"/>
        </w:rPr>
        <w:t xml:space="preserve"> </w:t>
      </w:r>
      <w:hyperlink r:id="rId11">
        <w:r w:rsidR="00A533E9">
          <w:rPr>
            <w:b/>
            <w:color w:val="FFFFFF"/>
            <w:sz w:val="18"/>
          </w:rPr>
          <w:t>www.JSCCR.ORG,</w:t>
        </w:r>
        <w:r w:rsidR="00A533E9">
          <w:rPr>
            <w:b/>
            <w:color w:val="FFFFFF"/>
            <w:spacing w:val="-1"/>
            <w:sz w:val="18"/>
          </w:rPr>
          <w:t xml:space="preserve"> </w:t>
        </w:r>
      </w:hyperlink>
      <w:r w:rsidR="00A533E9">
        <w:rPr>
          <w:b/>
          <w:color w:val="FFFFFF"/>
          <w:sz w:val="18"/>
        </w:rPr>
        <w:t>JSCCR,</w:t>
      </w:r>
      <w:r w:rsidR="00A533E9">
        <w:rPr>
          <w:b/>
          <w:color w:val="FFFFFF"/>
          <w:spacing w:val="-1"/>
          <w:sz w:val="18"/>
        </w:rPr>
        <w:t xml:space="preserve"> </w:t>
      </w:r>
      <w:r w:rsidR="00A533E9">
        <w:rPr>
          <w:b/>
          <w:color w:val="FFFFFF"/>
          <w:sz w:val="18"/>
        </w:rPr>
        <w:t>ISSN</w:t>
      </w:r>
      <w:r w:rsidR="00A533E9">
        <w:rPr>
          <w:b/>
          <w:color w:val="FFFFFF"/>
          <w:spacing w:val="-2"/>
          <w:sz w:val="18"/>
        </w:rPr>
        <w:t xml:space="preserve"> </w:t>
      </w:r>
      <w:r w:rsidR="00A533E9">
        <w:rPr>
          <w:b/>
          <w:color w:val="FFFFFF"/>
          <w:sz w:val="18"/>
        </w:rPr>
        <w:t>E:</w:t>
      </w:r>
      <w:r w:rsidR="00A533E9">
        <w:rPr>
          <w:b/>
          <w:color w:val="FFFFFF"/>
          <w:spacing w:val="-3"/>
          <w:sz w:val="18"/>
        </w:rPr>
        <w:t xml:space="preserve"> </w:t>
      </w:r>
      <w:proofErr w:type="spellStart"/>
      <w:r w:rsidR="00A533E9">
        <w:rPr>
          <w:b/>
          <w:color w:val="FFFFFF"/>
          <w:sz w:val="18"/>
        </w:rPr>
        <w:t>xxxx-xxxx</w:t>
      </w:r>
      <w:proofErr w:type="spellEnd"/>
      <w:r w:rsidR="00A533E9">
        <w:rPr>
          <w:b/>
          <w:color w:val="FFFFFF"/>
          <w:sz w:val="18"/>
        </w:rPr>
        <w:t>,</w:t>
      </w:r>
      <w:r w:rsidR="00A533E9">
        <w:rPr>
          <w:b/>
          <w:color w:val="FFFFFF"/>
          <w:spacing w:val="-3"/>
          <w:sz w:val="18"/>
        </w:rPr>
        <w:t xml:space="preserve"> </w:t>
      </w:r>
      <w:r w:rsidR="00A533E9">
        <w:rPr>
          <w:b/>
          <w:color w:val="FFFFFF"/>
          <w:sz w:val="18"/>
        </w:rPr>
        <w:t>2024,</w:t>
      </w:r>
      <w:r w:rsidR="00A533E9">
        <w:rPr>
          <w:b/>
          <w:color w:val="FFFFFF"/>
          <w:spacing w:val="-2"/>
          <w:sz w:val="18"/>
        </w:rPr>
        <w:t xml:space="preserve"> </w:t>
      </w:r>
      <w:r w:rsidR="00A533E9">
        <w:rPr>
          <w:b/>
          <w:color w:val="FFFFFF"/>
          <w:sz w:val="18"/>
        </w:rPr>
        <w:t>Volume</w:t>
      </w:r>
      <w:r w:rsidR="00A533E9">
        <w:rPr>
          <w:b/>
          <w:color w:val="FFFFFF"/>
          <w:spacing w:val="-2"/>
          <w:sz w:val="18"/>
        </w:rPr>
        <w:t xml:space="preserve"> </w:t>
      </w:r>
      <w:r w:rsidR="00A533E9">
        <w:rPr>
          <w:b/>
          <w:color w:val="FFFFFF"/>
          <w:sz w:val="18"/>
        </w:rPr>
        <w:t>1,</w:t>
      </w:r>
      <w:r w:rsidR="00A533E9">
        <w:rPr>
          <w:b/>
          <w:color w:val="FFFFFF"/>
          <w:spacing w:val="-1"/>
          <w:sz w:val="18"/>
        </w:rPr>
        <w:t xml:space="preserve"> </w:t>
      </w:r>
      <w:r w:rsidR="00A533E9">
        <w:rPr>
          <w:b/>
          <w:color w:val="FFFFFF"/>
          <w:sz w:val="18"/>
        </w:rPr>
        <w:t>Issue</w:t>
      </w:r>
      <w:r w:rsidR="00A533E9">
        <w:rPr>
          <w:b/>
          <w:color w:val="FFFFFF"/>
          <w:spacing w:val="-3"/>
          <w:sz w:val="18"/>
        </w:rPr>
        <w:t xml:space="preserve"> </w:t>
      </w:r>
      <w:r w:rsidR="00A533E9">
        <w:rPr>
          <w:b/>
          <w:color w:val="FFFFFF"/>
          <w:sz w:val="18"/>
        </w:rPr>
        <w:t>1,</w:t>
      </w:r>
      <w:r w:rsidR="00A533E9">
        <w:rPr>
          <w:b/>
          <w:color w:val="FFFFFF"/>
          <w:spacing w:val="-1"/>
          <w:sz w:val="18"/>
        </w:rPr>
        <w:t xml:space="preserve"> </w:t>
      </w:r>
      <w:r w:rsidR="00A533E9">
        <w:rPr>
          <w:b/>
          <w:color w:val="FFFFFF"/>
          <w:sz w:val="18"/>
        </w:rPr>
        <w:t>P</w:t>
      </w:r>
      <w:proofErr w:type="gramStart"/>
      <w:r w:rsidR="00A533E9">
        <w:rPr>
          <w:b/>
          <w:color w:val="FFFFFF"/>
          <w:sz w:val="18"/>
        </w:rPr>
        <w:t>:7</w:t>
      </w:r>
      <w:proofErr w:type="gramEnd"/>
      <w:r w:rsidR="00A533E9">
        <w:rPr>
          <w:b/>
          <w:color w:val="FFFFFF"/>
          <w:sz w:val="18"/>
        </w:rPr>
        <w:t>-11,</w:t>
      </w:r>
      <w:r w:rsidR="00A533E9">
        <w:rPr>
          <w:b/>
          <w:color w:val="FFFFFF"/>
          <w:spacing w:val="-3"/>
          <w:sz w:val="18"/>
        </w:rPr>
        <w:t xml:space="preserve"> </w:t>
      </w:r>
      <w:r w:rsidR="00A533E9">
        <w:rPr>
          <w:b/>
          <w:color w:val="FFFFFF"/>
          <w:sz w:val="18"/>
        </w:rPr>
        <w:t>Journal</w:t>
      </w:r>
      <w:r w:rsidR="00A533E9">
        <w:rPr>
          <w:b/>
          <w:color w:val="FFFFFF"/>
          <w:spacing w:val="-1"/>
          <w:sz w:val="18"/>
        </w:rPr>
        <w:t xml:space="preserve"> </w:t>
      </w:r>
      <w:r w:rsidR="00A533E9">
        <w:rPr>
          <w:b/>
          <w:color w:val="FFFFFF"/>
          <w:sz w:val="18"/>
        </w:rPr>
        <w:t>for</w:t>
      </w:r>
      <w:r w:rsidR="00A533E9">
        <w:rPr>
          <w:b/>
          <w:color w:val="FFFFFF"/>
          <w:spacing w:val="-3"/>
          <w:sz w:val="18"/>
        </w:rPr>
        <w:t xml:space="preserve"> </w:t>
      </w:r>
      <w:r w:rsidR="00A533E9">
        <w:rPr>
          <w:b/>
          <w:color w:val="FFFFFF"/>
          <w:sz w:val="18"/>
        </w:rPr>
        <w:t>Stem</w:t>
      </w:r>
      <w:r w:rsidR="00A533E9">
        <w:rPr>
          <w:b/>
          <w:color w:val="FFFFFF"/>
          <w:spacing w:val="-5"/>
          <w:sz w:val="18"/>
        </w:rPr>
        <w:t xml:space="preserve"> </w:t>
      </w:r>
      <w:r w:rsidR="00A533E9">
        <w:rPr>
          <w:b/>
          <w:color w:val="FFFFFF"/>
          <w:sz w:val="18"/>
        </w:rPr>
        <w:t>Cell</w:t>
      </w:r>
      <w:r w:rsidR="00A533E9">
        <w:rPr>
          <w:b/>
          <w:color w:val="FFFFFF"/>
          <w:spacing w:val="2"/>
          <w:sz w:val="18"/>
        </w:rPr>
        <w:t xml:space="preserve"> </w:t>
      </w:r>
      <w:r w:rsidR="00A533E9">
        <w:rPr>
          <w:b/>
          <w:color w:val="FFFFFF"/>
          <w:sz w:val="18"/>
        </w:rPr>
        <w:t>And</w:t>
      </w:r>
      <w:r w:rsidR="00A533E9">
        <w:rPr>
          <w:b/>
          <w:color w:val="FFFFFF"/>
          <w:spacing w:val="-3"/>
          <w:sz w:val="18"/>
        </w:rPr>
        <w:t xml:space="preserve"> </w:t>
      </w:r>
      <w:r w:rsidR="00A533E9">
        <w:rPr>
          <w:b/>
          <w:color w:val="FFFFFF"/>
          <w:sz w:val="18"/>
        </w:rPr>
        <w:t>Clinical</w:t>
      </w:r>
      <w:r w:rsidR="00A533E9">
        <w:rPr>
          <w:b/>
          <w:color w:val="FFFFFF"/>
          <w:spacing w:val="-1"/>
          <w:sz w:val="18"/>
        </w:rPr>
        <w:t xml:space="preserve"> </w:t>
      </w:r>
      <w:r w:rsidR="00A533E9">
        <w:rPr>
          <w:b/>
          <w:color w:val="FFFFFF"/>
          <w:sz w:val="18"/>
        </w:rPr>
        <w:t>Research,</w:t>
      </w:r>
      <w:r w:rsidR="00A533E9">
        <w:rPr>
          <w:b/>
          <w:color w:val="FFFFFF"/>
          <w:spacing w:val="-1"/>
          <w:sz w:val="18"/>
        </w:rPr>
        <w:t xml:space="preserve"> </w:t>
      </w:r>
      <w:r w:rsidR="00A533E9">
        <w:rPr>
          <w:b/>
          <w:color w:val="FFFFFF"/>
          <w:sz w:val="18"/>
        </w:rPr>
        <w:t>Page</w:t>
      </w:r>
      <w:r w:rsidR="00A533E9">
        <w:rPr>
          <w:b/>
          <w:color w:val="FFFFFF"/>
          <w:spacing w:val="-3"/>
          <w:sz w:val="18"/>
        </w:rPr>
        <w:t xml:space="preserve"> </w:t>
      </w:r>
      <w:r w:rsidR="00A533E9">
        <w:rPr>
          <w:b/>
          <w:color w:val="FFFFFF"/>
          <w:sz w:val="18"/>
        </w:rPr>
        <w:t>No 4</w:t>
      </w:r>
    </w:p>
    <w:p w:rsidR="00665901" w:rsidRDefault="00665901">
      <w:pPr>
        <w:rPr>
          <w:sz w:val="18"/>
        </w:rPr>
        <w:sectPr w:rsidR="00665901">
          <w:type w:val="continuous"/>
          <w:pgSz w:w="12240" w:h="15840"/>
          <w:pgMar w:top="160" w:right="100" w:bottom="0" w:left="240" w:header="720" w:footer="720" w:gutter="0"/>
          <w:cols w:space="720"/>
        </w:sectPr>
      </w:pPr>
    </w:p>
    <w:p w:rsidR="00665901" w:rsidRDefault="00A533E9">
      <w:pPr>
        <w:pStyle w:val="ListParagraph"/>
        <w:numPr>
          <w:ilvl w:val="0"/>
          <w:numId w:val="2"/>
        </w:numPr>
        <w:tabs>
          <w:tab w:val="left" w:pos="821"/>
        </w:tabs>
        <w:spacing w:before="85"/>
        <w:ind w:left="820" w:right="39"/>
        <w:rPr>
          <w:sz w:val="24"/>
        </w:rPr>
      </w:pPr>
      <w:r>
        <w:rPr>
          <w:b/>
          <w:sz w:val="24"/>
        </w:rPr>
        <w:lastRenderedPageBreak/>
        <w:t xml:space="preserve">Increased Fracture Risk with CNS Drugs: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observed a strong association between the number</w:t>
      </w:r>
      <w:r>
        <w:rPr>
          <w:spacing w:val="-57"/>
          <w:sz w:val="24"/>
        </w:rPr>
        <w:t xml:space="preserve"> </w:t>
      </w:r>
      <w:r>
        <w:rPr>
          <w:sz w:val="24"/>
        </w:rPr>
        <w:t>of CNS medications used and a heightened risk of</w:t>
      </w:r>
      <w:r>
        <w:rPr>
          <w:spacing w:val="1"/>
          <w:sz w:val="24"/>
        </w:rPr>
        <w:t xml:space="preserve"> </w:t>
      </w:r>
      <w:r>
        <w:rPr>
          <w:sz w:val="24"/>
        </w:rPr>
        <w:t>femoral fractures. This risk was present even 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 just one CNS drug.</w:t>
      </w:r>
    </w:p>
    <w:p w:rsidR="00665901" w:rsidRDefault="00A533E9">
      <w:pPr>
        <w:pStyle w:val="BodyText"/>
        <w:spacing w:before="1"/>
        <w:ind w:left="100" w:right="39"/>
      </w:pPr>
      <w:r>
        <w:t>These results align with previous research using national</w:t>
      </w:r>
      <w:r>
        <w:rPr>
          <w:spacing w:val="1"/>
        </w:rPr>
        <w:t xml:space="preserve"> </w:t>
      </w:r>
      <w:r>
        <w:t>databases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Punjab.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focused</w:t>
      </w:r>
      <w:r>
        <w:rPr>
          <w:spacing w:val="1"/>
        </w:rPr>
        <w:t xml:space="preserve"> </w:t>
      </w:r>
      <w:r>
        <w:t>specifically on individuals aged 80 and above, potentially</w:t>
      </w:r>
      <w:r>
        <w:rPr>
          <w:spacing w:val="1"/>
        </w:rPr>
        <w:t xml:space="preserve"> </w:t>
      </w:r>
      <w:r>
        <w:t>amplifying the observed risk compared to prior studies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broader</w:t>
      </w:r>
      <w:r>
        <w:rPr>
          <w:spacing w:val="1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ranges.</w:t>
      </w:r>
      <w:r>
        <w:rPr>
          <w:vertAlign w:val="superscript"/>
        </w:rPr>
        <w:t>12</w:t>
      </w:r>
    </w:p>
    <w:p w:rsidR="00665901" w:rsidRDefault="00A533E9">
      <w:pPr>
        <w:pStyle w:val="Heading2"/>
        <w:spacing w:before="5"/>
        <w:ind w:left="100"/>
      </w:pPr>
      <w:r>
        <w:t>Subgroup</w:t>
      </w:r>
      <w:r>
        <w:rPr>
          <w:spacing w:val="-2"/>
        </w:rPr>
        <w:t xml:space="preserve"> </w:t>
      </w:r>
      <w:r>
        <w:t>Analysis:</w:t>
      </w:r>
    </w:p>
    <w:p w:rsidR="00665901" w:rsidRDefault="00A533E9">
      <w:pPr>
        <w:pStyle w:val="BodyText"/>
        <w:ind w:left="100" w:right="44"/>
      </w:pPr>
      <w:r>
        <w:t>The risk of fractures appeared to be particularly high in</w:t>
      </w:r>
      <w:r>
        <w:rPr>
          <w:spacing w:val="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subgroups:</w:t>
      </w:r>
    </w:p>
    <w:p w:rsidR="00665901" w:rsidRDefault="00A533E9">
      <w:pPr>
        <w:pStyle w:val="ListParagraph"/>
        <w:numPr>
          <w:ilvl w:val="0"/>
          <w:numId w:val="2"/>
        </w:numPr>
        <w:tabs>
          <w:tab w:val="left" w:pos="821"/>
        </w:tabs>
        <w:ind w:left="820" w:right="40"/>
        <w:rPr>
          <w:sz w:val="24"/>
        </w:rPr>
      </w:pPr>
      <w:r>
        <w:rPr>
          <w:b/>
          <w:sz w:val="24"/>
        </w:rPr>
        <w:t xml:space="preserve">Women: </w:t>
      </w:r>
      <w:r>
        <w:rPr>
          <w:sz w:val="24"/>
        </w:rPr>
        <w:t>Compared to men, women exhibited a</w:t>
      </w:r>
      <w:r>
        <w:rPr>
          <w:spacing w:val="1"/>
          <w:sz w:val="24"/>
        </w:rPr>
        <w:t xml:space="preserve"> </w:t>
      </w:r>
      <w:r>
        <w:rPr>
          <w:sz w:val="24"/>
        </w:rPr>
        <w:t>greater increase in fracture risk with CNS drug</w:t>
      </w:r>
      <w:r>
        <w:rPr>
          <w:spacing w:val="1"/>
          <w:sz w:val="24"/>
        </w:rPr>
        <w:t xml:space="preserve"> </w:t>
      </w:r>
      <w:r>
        <w:rPr>
          <w:sz w:val="24"/>
        </w:rPr>
        <w:t>use.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aligns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higher</w:t>
      </w:r>
      <w:r>
        <w:rPr>
          <w:spacing w:val="1"/>
          <w:sz w:val="24"/>
        </w:rPr>
        <w:t xml:space="preserve"> </w:t>
      </w:r>
      <w:r>
        <w:rPr>
          <w:sz w:val="24"/>
        </w:rPr>
        <w:t>prevalence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osteoporosis</w:t>
      </w:r>
      <w:r>
        <w:rPr>
          <w:spacing w:val="-1"/>
          <w:sz w:val="24"/>
        </w:rPr>
        <w:t xml:space="preserve"> </w:t>
      </w:r>
      <w:r>
        <w:rPr>
          <w:sz w:val="24"/>
        </w:rPr>
        <w:t>in women.</w:t>
      </w:r>
    </w:p>
    <w:p w:rsidR="00665901" w:rsidRDefault="00A533E9">
      <w:pPr>
        <w:pStyle w:val="ListParagraph"/>
        <w:numPr>
          <w:ilvl w:val="0"/>
          <w:numId w:val="2"/>
        </w:numPr>
        <w:tabs>
          <w:tab w:val="left" w:pos="821"/>
        </w:tabs>
        <w:ind w:left="820" w:right="40"/>
        <w:rPr>
          <w:sz w:val="24"/>
        </w:rPr>
      </w:pPr>
      <w:r>
        <w:rPr>
          <w:b/>
          <w:sz w:val="24"/>
        </w:rPr>
        <w:t>Fracture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History: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prior</w:t>
      </w:r>
      <w:r>
        <w:rPr>
          <w:spacing w:val="1"/>
          <w:sz w:val="24"/>
        </w:rPr>
        <w:t xml:space="preserve"> </w:t>
      </w:r>
      <w:r>
        <w:rPr>
          <w:sz w:val="24"/>
        </w:rPr>
        <w:t>femoral fracture showed a significantly elevated</w:t>
      </w:r>
      <w:r>
        <w:rPr>
          <w:spacing w:val="1"/>
          <w:sz w:val="24"/>
        </w:rPr>
        <w:t xml:space="preserve"> </w:t>
      </w:r>
      <w:r>
        <w:rPr>
          <w:sz w:val="24"/>
        </w:rPr>
        <w:t>risk with increasing CNS drug use, suggesting a</w:t>
      </w:r>
      <w:r>
        <w:rPr>
          <w:spacing w:val="1"/>
          <w:sz w:val="24"/>
        </w:rPr>
        <w:t xml:space="preserve"> </w:t>
      </w:r>
      <w:r>
        <w:rPr>
          <w:sz w:val="24"/>
        </w:rPr>
        <w:t>potential</w:t>
      </w:r>
      <w:r>
        <w:rPr>
          <w:spacing w:val="-1"/>
          <w:sz w:val="24"/>
        </w:rPr>
        <w:t xml:space="preserve"> </w:t>
      </w:r>
      <w:r>
        <w:rPr>
          <w:sz w:val="24"/>
        </w:rPr>
        <w:t>compounding</w:t>
      </w:r>
      <w:r>
        <w:rPr>
          <w:spacing w:val="-3"/>
          <w:sz w:val="24"/>
        </w:rPr>
        <w:t xml:space="preserve"> </w:t>
      </w:r>
      <w:r>
        <w:rPr>
          <w:sz w:val="24"/>
        </w:rPr>
        <w:t>effect.</w:t>
      </w:r>
    </w:p>
    <w:p w:rsidR="00665901" w:rsidRDefault="00A533E9">
      <w:pPr>
        <w:pStyle w:val="ListParagraph"/>
        <w:numPr>
          <w:ilvl w:val="0"/>
          <w:numId w:val="2"/>
        </w:numPr>
        <w:tabs>
          <w:tab w:val="left" w:pos="821"/>
        </w:tabs>
        <w:ind w:left="820" w:right="39"/>
        <w:rPr>
          <w:sz w:val="24"/>
        </w:rPr>
      </w:pPr>
      <w:r>
        <w:rPr>
          <w:b/>
          <w:sz w:val="24"/>
        </w:rPr>
        <w:t>Parkinson's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Disease</w:t>
      </w:r>
      <w:proofErr w:type="gramEnd"/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Patients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Parkinson's</w:t>
      </w:r>
      <w:r>
        <w:rPr>
          <w:spacing w:val="1"/>
          <w:sz w:val="24"/>
        </w:rPr>
        <w:t xml:space="preserve"> </w:t>
      </w:r>
      <w:r>
        <w:rPr>
          <w:sz w:val="24"/>
        </w:rPr>
        <w:t>disease taking CNS drugs had a markedly elevated</w:t>
      </w:r>
      <w:r>
        <w:rPr>
          <w:spacing w:val="-57"/>
          <w:sz w:val="24"/>
        </w:rPr>
        <w:t xml:space="preserve"> </w:t>
      </w:r>
      <w:r>
        <w:rPr>
          <w:sz w:val="24"/>
        </w:rPr>
        <w:t>fracture</w:t>
      </w:r>
      <w:r>
        <w:rPr>
          <w:spacing w:val="1"/>
          <w:sz w:val="24"/>
        </w:rPr>
        <w:t xml:space="preserve"> </w:t>
      </w:r>
      <w:r>
        <w:rPr>
          <w:sz w:val="24"/>
        </w:rPr>
        <w:t>risk</w:t>
      </w:r>
      <w:r>
        <w:rPr>
          <w:spacing w:val="1"/>
          <w:sz w:val="24"/>
        </w:rPr>
        <w:t xml:space="preserve"> </w:t>
      </w:r>
      <w:r>
        <w:rPr>
          <w:sz w:val="24"/>
        </w:rPr>
        <w:t>compared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disease. This highlights the need for heightened</w:t>
      </w:r>
      <w:r>
        <w:rPr>
          <w:spacing w:val="1"/>
          <w:sz w:val="24"/>
        </w:rPr>
        <w:t xml:space="preserve"> </w:t>
      </w:r>
      <w:r>
        <w:rPr>
          <w:sz w:val="24"/>
        </w:rPr>
        <w:t>awareness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this population.</w:t>
      </w:r>
      <w:r>
        <w:rPr>
          <w:sz w:val="24"/>
          <w:vertAlign w:val="superscript"/>
        </w:rPr>
        <w:t>13</w:t>
      </w:r>
    </w:p>
    <w:p w:rsidR="00665901" w:rsidRDefault="00A533E9">
      <w:pPr>
        <w:pStyle w:val="Heading2"/>
        <w:spacing w:before="3"/>
        <w:ind w:left="100"/>
      </w:pPr>
      <w:r>
        <w:t>Strengths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Limitations:</w:t>
      </w:r>
    </w:p>
    <w:p w:rsidR="00665901" w:rsidRDefault="00A533E9">
      <w:pPr>
        <w:pStyle w:val="BodyText"/>
        <w:spacing w:line="274" w:lineRule="exact"/>
        <w:ind w:left="100"/>
      </w:pPr>
      <w:r>
        <w:t>The</w:t>
      </w:r>
      <w:r>
        <w:rPr>
          <w:spacing w:val="-4"/>
        </w:rPr>
        <w:t xml:space="preserve"> </w:t>
      </w:r>
      <w:r>
        <w:t>study's</w:t>
      </w:r>
      <w:r>
        <w:rPr>
          <w:spacing w:val="-1"/>
        </w:rPr>
        <w:t xml:space="preserve"> </w:t>
      </w:r>
      <w:r>
        <w:t>strengths</w:t>
      </w:r>
      <w:r>
        <w:rPr>
          <w:spacing w:val="-1"/>
        </w:rPr>
        <w:t xml:space="preserve"> </w:t>
      </w:r>
      <w:r>
        <w:t>include:</w:t>
      </w:r>
    </w:p>
    <w:p w:rsidR="00665901" w:rsidRDefault="00A533E9">
      <w:pPr>
        <w:pStyle w:val="ListParagraph"/>
        <w:numPr>
          <w:ilvl w:val="0"/>
          <w:numId w:val="2"/>
        </w:numPr>
        <w:tabs>
          <w:tab w:val="left" w:pos="821"/>
        </w:tabs>
        <w:ind w:left="820" w:right="39"/>
        <w:rPr>
          <w:sz w:val="24"/>
        </w:rPr>
      </w:pPr>
      <w:r>
        <w:rPr>
          <w:b/>
          <w:sz w:val="24"/>
        </w:rPr>
        <w:t>Case-crossover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design: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60"/>
          <w:sz w:val="24"/>
        </w:rPr>
        <w:t xml:space="preserve"> </w:t>
      </w:r>
      <w:r>
        <w:rPr>
          <w:sz w:val="24"/>
        </w:rPr>
        <w:t>minimizes</w:t>
      </w:r>
      <w:r>
        <w:rPr>
          <w:spacing w:val="1"/>
          <w:sz w:val="24"/>
        </w:rPr>
        <w:t xml:space="preserve"> </w:t>
      </w:r>
      <w:r>
        <w:rPr>
          <w:sz w:val="24"/>
        </w:rPr>
        <w:t>the influence of confounding factors not measured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data.</w:t>
      </w:r>
    </w:p>
    <w:p w:rsidR="00665901" w:rsidRDefault="00A533E9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ind w:left="820" w:right="39"/>
        <w:rPr>
          <w:sz w:val="24"/>
        </w:rPr>
      </w:pPr>
      <w:r>
        <w:rPr>
          <w:b/>
          <w:sz w:val="24"/>
        </w:rPr>
        <w:t>Large,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representative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sample: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provides</w:t>
      </w:r>
      <w:r>
        <w:rPr>
          <w:spacing w:val="1"/>
          <w:sz w:val="24"/>
        </w:rPr>
        <w:t xml:space="preserve"> </w:t>
      </w:r>
      <w:r>
        <w:rPr>
          <w:sz w:val="24"/>
        </w:rPr>
        <w:t>insights</w:t>
      </w:r>
      <w:r>
        <w:rPr>
          <w:spacing w:val="-57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real-world elderly</w:t>
      </w:r>
      <w:r>
        <w:rPr>
          <w:spacing w:val="-3"/>
          <w:sz w:val="24"/>
        </w:rPr>
        <w:t xml:space="preserve"> </w:t>
      </w:r>
      <w:r>
        <w:rPr>
          <w:sz w:val="24"/>
        </w:rPr>
        <w:t>population</w:t>
      </w:r>
      <w:r>
        <w:rPr>
          <w:spacing w:val="-1"/>
          <w:sz w:val="24"/>
        </w:rPr>
        <w:t xml:space="preserve"> </w:t>
      </w:r>
      <w:r>
        <w:rPr>
          <w:sz w:val="24"/>
        </w:rPr>
        <w:t>in Punjab.</w:t>
      </w:r>
      <w:r>
        <w:rPr>
          <w:sz w:val="24"/>
          <w:vertAlign w:val="superscript"/>
        </w:rPr>
        <w:t>14</w:t>
      </w:r>
    </w:p>
    <w:p w:rsidR="00665901" w:rsidRDefault="00A533E9">
      <w:pPr>
        <w:pStyle w:val="BodyText"/>
        <w:ind w:left="100"/>
      </w:pPr>
      <w:r>
        <w:t>However,</w:t>
      </w:r>
      <w:r>
        <w:rPr>
          <w:spacing w:val="-1"/>
        </w:rPr>
        <w:t xml:space="preserve"> </w:t>
      </w:r>
      <w:r>
        <w:t>limitations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exist:</w:t>
      </w:r>
    </w:p>
    <w:p w:rsidR="00665901" w:rsidRDefault="00A533E9">
      <w:pPr>
        <w:pStyle w:val="ListParagraph"/>
        <w:numPr>
          <w:ilvl w:val="0"/>
          <w:numId w:val="2"/>
        </w:numPr>
        <w:tabs>
          <w:tab w:val="left" w:pos="821"/>
        </w:tabs>
        <w:ind w:left="820" w:right="40"/>
        <w:rPr>
          <w:sz w:val="24"/>
        </w:rPr>
      </w:pPr>
      <w:r>
        <w:rPr>
          <w:b/>
          <w:sz w:val="24"/>
        </w:rPr>
        <w:t xml:space="preserve">Data source: </w:t>
      </w:r>
      <w:r>
        <w:rPr>
          <w:sz w:val="24"/>
        </w:rPr>
        <w:t>The data primarily originated from</w:t>
      </w:r>
      <w:r>
        <w:rPr>
          <w:spacing w:val="1"/>
          <w:sz w:val="24"/>
        </w:rPr>
        <w:t xml:space="preserve"> </w:t>
      </w:r>
      <w:r>
        <w:rPr>
          <w:sz w:val="24"/>
        </w:rPr>
        <w:t>major</w:t>
      </w:r>
      <w:r>
        <w:rPr>
          <w:spacing w:val="1"/>
          <w:sz w:val="24"/>
        </w:rPr>
        <w:t xml:space="preserve"> </w:t>
      </w:r>
      <w:r>
        <w:rPr>
          <w:sz w:val="24"/>
        </w:rPr>
        <w:t>hospitals,</w:t>
      </w:r>
      <w:r>
        <w:rPr>
          <w:spacing w:val="1"/>
          <w:sz w:val="24"/>
        </w:rPr>
        <w:t xml:space="preserve"> </w:t>
      </w:r>
      <w:r>
        <w:rPr>
          <w:sz w:val="24"/>
        </w:rPr>
        <w:t>potentially</w:t>
      </w:r>
      <w:r>
        <w:rPr>
          <w:spacing w:val="1"/>
          <w:sz w:val="24"/>
        </w:rPr>
        <w:t xml:space="preserve"> </w:t>
      </w:r>
      <w:r>
        <w:rPr>
          <w:sz w:val="24"/>
        </w:rPr>
        <w:t>missing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7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smaller clinics.</w:t>
      </w:r>
    </w:p>
    <w:p w:rsidR="00665901" w:rsidRDefault="00A533E9">
      <w:pPr>
        <w:pStyle w:val="ListParagraph"/>
        <w:numPr>
          <w:ilvl w:val="0"/>
          <w:numId w:val="2"/>
        </w:numPr>
        <w:tabs>
          <w:tab w:val="left" w:pos="821"/>
        </w:tabs>
        <w:ind w:left="820" w:right="39"/>
        <w:rPr>
          <w:sz w:val="24"/>
        </w:rPr>
      </w:pPr>
      <w:r>
        <w:rPr>
          <w:b/>
          <w:sz w:val="24"/>
        </w:rPr>
        <w:t>Unobserved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factors: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couldn't</w:t>
      </w:r>
      <w:r>
        <w:rPr>
          <w:spacing w:val="1"/>
          <w:sz w:val="24"/>
        </w:rPr>
        <w:t xml:space="preserve"> </w:t>
      </w:r>
      <w:r>
        <w:rPr>
          <w:sz w:val="24"/>
        </w:rPr>
        <w:t>evaluate</w:t>
      </w:r>
      <w:r>
        <w:rPr>
          <w:spacing w:val="1"/>
          <w:sz w:val="24"/>
        </w:rPr>
        <w:t xml:space="preserve"> </w:t>
      </w:r>
      <w:r>
        <w:rPr>
          <w:sz w:val="24"/>
        </w:rPr>
        <w:t>patients' physical and mental health, which might</w:t>
      </w:r>
      <w:r>
        <w:rPr>
          <w:spacing w:val="1"/>
          <w:sz w:val="24"/>
        </w:rPr>
        <w:t xml:space="preserve"> </w:t>
      </w:r>
      <w:r>
        <w:rPr>
          <w:sz w:val="24"/>
        </w:rPr>
        <w:t>influence</w:t>
      </w:r>
      <w:r>
        <w:rPr>
          <w:spacing w:val="-2"/>
          <w:sz w:val="24"/>
        </w:rPr>
        <w:t xml:space="preserve"> </w:t>
      </w:r>
      <w:r>
        <w:rPr>
          <w:sz w:val="24"/>
        </w:rPr>
        <w:t>fall risk.</w:t>
      </w:r>
    </w:p>
    <w:p w:rsidR="00665901" w:rsidRDefault="00A533E9">
      <w:pPr>
        <w:pStyle w:val="ListParagraph"/>
        <w:numPr>
          <w:ilvl w:val="0"/>
          <w:numId w:val="2"/>
        </w:numPr>
        <w:tabs>
          <w:tab w:val="left" w:pos="821"/>
        </w:tabs>
        <w:spacing w:before="3" w:line="276" w:lineRule="auto"/>
        <w:ind w:left="820" w:right="41"/>
        <w:rPr>
          <w:sz w:val="24"/>
        </w:rPr>
      </w:pPr>
      <w:proofErr w:type="spellStart"/>
      <w:r>
        <w:rPr>
          <w:b/>
          <w:sz w:val="24"/>
        </w:rPr>
        <w:t>Generalizability</w:t>
      </w:r>
      <w:proofErr w:type="spellEnd"/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findings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6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directly applicable to younger populations or other</w:t>
      </w:r>
      <w:r>
        <w:rPr>
          <w:spacing w:val="-57"/>
          <w:sz w:val="24"/>
        </w:rPr>
        <w:t xml:space="preserve"> </w:t>
      </w:r>
      <w:r>
        <w:rPr>
          <w:sz w:val="24"/>
        </w:rPr>
        <w:t>geographical</w:t>
      </w:r>
      <w:r>
        <w:rPr>
          <w:spacing w:val="-1"/>
          <w:sz w:val="24"/>
        </w:rPr>
        <w:t xml:space="preserve"> </w:t>
      </w:r>
      <w:r>
        <w:rPr>
          <w:sz w:val="24"/>
        </w:rPr>
        <w:t>regions.</w:t>
      </w:r>
      <w:r>
        <w:rPr>
          <w:sz w:val="24"/>
          <w:vertAlign w:val="superscript"/>
        </w:rPr>
        <w:t>18</w:t>
      </w:r>
    </w:p>
    <w:p w:rsidR="00665901" w:rsidRDefault="00A533E9">
      <w:pPr>
        <w:pStyle w:val="Heading2"/>
        <w:spacing w:line="240" w:lineRule="auto"/>
        <w:ind w:left="100"/>
      </w:pPr>
      <w:r>
        <w:t>Future</w:t>
      </w:r>
      <w:r>
        <w:rPr>
          <w:spacing w:val="-2"/>
        </w:rPr>
        <w:t xml:space="preserve"> </w:t>
      </w:r>
      <w:r>
        <w:t>Directions:</w:t>
      </w:r>
    </w:p>
    <w:p w:rsidR="00665901" w:rsidRDefault="00665901">
      <w:pPr>
        <w:pStyle w:val="BodyText"/>
        <w:jc w:val="left"/>
        <w:rPr>
          <w:b/>
        </w:rPr>
      </w:pPr>
    </w:p>
    <w:p w:rsidR="00665901" w:rsidRDefault="00A533E9">
      <w:pPr>
        <w:pStyle w:val="BodyText"/>
        <w:ind w:left="100" w:right="38"/>
      </w:pPr>
      <w:r>
        <w:t>Building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findings,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research</w:t>
      </w:r>
      <w:r>
        <w:rPr>
          <w:spacing w:val="6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explore:</w:t>
      </w:r>
    </w:p>
    <w:p w:rsidR="00665901" w:rsidRDefault="00A533E9">
      <w:pPr>
        <w:pStyle w:val="ListParagraph"/>
        <w:numPr>
          <w:ilvl w:val="0"/>
          <w:numId w:val="2"/>
        </w:numPr>
        <w:tabs>
          <w:tab w:val="left" w:pos="821"/>
        </w:tabs>
        <w:spacing w:before="3" w:line="276" w:lineRule="auto"/>
        <w:ind w:left="820" w:right="38"/>
        <w:rPr>
          <w:sz w:val="24"/>
        </w:rPr>
      </w:pPr>
      <w:r>
        <w:rPr>
          <w:b/>
          <w:sz w:val="24"/>
        </w:rPr>
        <w:t>Specific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drug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risks: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Identify</w:t>
      </w:r>
      <w:r>
        <w:rPr>
          <w:spacing w:val="1"/>
          <w:sz w:val="24"/>
        </w:rPr>
        <w:t xml:space="preserve"> </w:t>
      </w:r>
      <w:r>
        <w:rPr>
          <w:sz w:val="24"/>
        </w:rPr>
        <w:t>CNS</w:t>
      </w:r>
      <w:r>
        <w:rPr>
          <w:spacing w:val="1"/>
          <w:sz w:val="24"/>
        </w:rPr>
        <w:t xml:space="preserve"> </w:t>
      </w:r>
      <w:r>
        <w:rPr>
          <w:sz w:val="24"/>
        </w:rPr>
        <w:t>drug</w:t>
      </w:r>
      <w:r>
        <w:rPr>
          <w:spacing w:val="1"/>
          <w:sz w:val="24"/>
        </w:rPr>
        <w:t xml:space="preserve"> </w:t>
      </w:r>
      <w:r>
        <w:rPr>
          <w:sz w:val="24"/>
        </w:rPr>
        <w:t>classes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highest</w:t>
      </w:r>
      <w:r>
        <w:rPr>
          <w:spacing w:val="-1"/>
          <w:sz w:val="24"/>
        </w:rPr>
        <w:t xml:space="preserve"> </w:t>
      </w:r>
      <w:r>
        <w:rPr>
          <w:sz w:val="24"/>
        </w:rPr>
        <w:t>fracture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associations.</w:t>
      </w:r>
    </w:p>
    <w:p w:rsidR="00665901" w:rsidRDefault="00A533E9">
      <w:pPr>
        <w:pStyle w:val="ListParagraph"/>
        <w:numPr>
          <w:ilvl w:val="0"/>
          <w:numId w:val="2"/>
        </w:numPr>
        <w:tabs>
          <w:tab w:val="left" w:pos="821"/>
        </w:tabs>
        <w:spacing w:before="1" w:line="276" w:lineRule="auto"/>
        <w:ind w:left="820" w:right="39"/>
        <w:rPr>
          <w:sz w:val="24"/>
        </w:rPr>
      </w:pPr>
      <w:r>
        <w:rPr>
          <w:b/>
          <w:sz w:val="24"/>
        </w:rPr>
        <w:t>Underlying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mechanisms: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Investigate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biological</w:t>
      </w:r>
      <w:r>
        <w:rPr>
          <w:spacing w:val="1"/>
          <w:sz w:val="24"/>
        </w:rPr>
        <w:t xml:space="preserve"> </w:t>
      </w:r>
      <w:r>
        <w:rPr>
          <w:sz w:val="24"/>
        </w:rPr>
        <w:t>pathways</w:t>
      </w:r>
      <w:r>
        <w:rPr>
          <w:spacing w:val="1"/>
          <w:sz w:val="24"/>
        </w:rPr>
        <w:t xml:space="preserve"> </w:t>
      </w:r>
      <w:r>
        <w:rPr>
          <w:sz w:val="24"/>
        </w:rPr>
        <w:t>linking</w:t>
      </w:r>
      <w:r>
        <w:rPr>
          <w:spacing w:val="1"/>
          <w:sz w:val="24"/>
        </w:rPr>
        <w:t xml:space="preserve"> </w:t>
      </w:r>
      <w:r>
        <w:rPr>
          <w:sz w:val="24"/>
        </w:rPr>
        <w:t>CNS</w:t>
      </w:r>
      <w:r>
        <w:rPr>
          <w:spacing w:val="1"/>
          <w:sz w:val="24"/>
        </w:rPr>
        <w:t xml:space="preserve"> </w:t>
      </w:r>
      <w:r>
        <w:rPr>
          <w:sz w:val="24"/>
        </w:rPr>
        <w:t>drugs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z w:val="24"/>
        </w:rPr>
        <w:t>falls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fractures.</w:t>
      </w:r>
    </w:p>
    <w:p w:rsidR="00665901" w:rsidRDefault="00A533E9">
      <w:pPr>
        <w:pStyle w:val="Heading1"/>
        <w:spacing w:before="91" w:line="240" w:lineRule="auto"/>
        <w:ind w:left="100"/>
      </w:pPr>
      <w:r>
        <w:rPr>
          <w:b w:val="0"/>
        </w:rPr>
        <w:br w:type="column"/>
      </w:r>
      <w:r>
        <w:lastRenderedPageBreak/>
        <w:t>Results</w:t>
      </w:r>
    </w:p>
    <w:p w:rsidR="00665901" w:rsidRDefault="00A533E9">
      <w:pPr>
        <w:pStyle w:val="Heading2"/>
        <w:ind w:left="100"/>
      </w:pPr>
      <w:r>
        <w:t>Patient</w:t>
      </w:r>
      <w:r>
        <w:rPr>
          <w:spacing w:val="-4"/>
        </w:rPr>
        <w:t xml:space="preserve"> </w:t>
      </w:r>
      <w:r>
        <w:t>Characteristics</w:t>
      </w:r>
    </w:p>
    <w:p w:rsidR="00665901" w:rsidRDefault="00A533E9">
      <w:pPr>
        <w:pStyle w:val="BodyText"/>
        <w:ind w:left="100" w:right="331"/>
      </w:pPr>
      <w:r>
        <w:t>The study included 5000 individuals aged 80 and above</w:t>
      </w:r>
      <w:r>
        <w:rPr>
          <w:spacing w:val="-57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sustained</w:t>
      </w:r>
      <w:r>
        <w:rPr>
          <w:spacing w:val="1"/>
        </w:rPr>
        <w:t xml:space="preserve"> </w:t>
      </w:r>
      <w:r>
        <w:t>femoral</w:t>
      </w:r>
      <w:r>
        <w:rPr>
          <w:spacing w:val="1"/>
        </w:rPr>
        <w:t xml:space="preserve"> </w:t>
      </w:r>
      <w:r>
        <w:t>fractures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2021.</w:t>
      </w:r>
      <w:r>
        <w:rPr>
          <w:spacing w:val="-1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characteristics</w:t>
      </w:r>
      <w:r>
        <w:rPr>
          <w:spacing w:val="2"/>
        </w:rPr>
        <w:t xml:space="preserve"> </w:t>
      </w:r>
      <w:r>
        <w:t>include:</w:t>
      </w:r>
    </w:p>
    <w:p w:rsidR="00665901" w:rsidRDefault="00A533E9">
      <w:pPr>
        <w:pStyle w:val="ListParagraph"/>
        <w:numPr>
          <w:ilvl w:val="0"/>
          <w:numId w:val="2"/>
        </w:numPr>
        <w:tabs>
          <w:tab w:val="left" w:pos="822"/>
        </w:tabs>
        <w:ind w:left="821" w:right="332"/>
        <w:rPr>
          <w:sz w:val="24"/>
        </w:rPr>
      </w:pPr>
      <w:r>
        <w:rPr>
          <w:b/>
          <w:sz w:val="24"/>
        </w:rPr>
        <w:t>Age: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Majority</w:t>
      </w:r>
      <w:r>
        <w:rPr>
          <w:spacing w:val="1"/>
          <w:sz w:val="24"/>
        </w:rPr>
        <w:t xml:space="preserve"> </w:t>
      </w:r>
      <w:r>
        <w:rPr>
          <w:sz w:val="24"/>
        </w:rPr>
        <w:t>(64.7%)</w:t>
      </w:r>
      <w:r>
        <w:rPr>
          <w:spacing w:val="1"/>
          <w:sz w:val="24"/>
        </w:rPr>
        <w:t xml:space="preserve"> </w:t>
      </w:r>
      <w:r>
        <w:rPr>
          <w:sz w:val="24"/>
        </w:rPr>
        <w:t>were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80-89</w:t>
      </w:r>
      <w:r>
        <w:rPr>
          <w:spacing w:val="1"/>
          <w:sz w:val="24"/>
        </w:rPr>
        <w:t xml:space="preserve"> </w:t>
      </w:r>
      <w:r>
        <w:rPr>
          <w:sz w:val="24"/>
        </w:rPr>
        <w:t>years old, with the remaining being 90 years old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older</w:t>
      </w:r>
      <w:r>
        <w:rPr>
          <w:spacing w:val="-2"/>
          <w:sz w:val="24"/>
        </w:rPr>
        <w:t xml:space="preserve"> </w:t>
      </w:r>
      <w:r>
        <w:rPr>
          <w:sz w:val="24"/>
        </w:rPr>
        <w:t>(35.3%).</w:t>
      </w:r>
    </w:p>
    <w:p w:rsidR="00665901" w:rsidRDefault="00A533E9">
      <w:pPr>
        <w:pStyle w:val="ListParagraph"/>
        <w:numPr>
          <w:ilvl w:val="0"/>
          <w:numId w:val="2"/>
        </w:numPr>
        <w:tabs>
          <w:tab w:val="left" w:pos="822"/>
        </w:tabs>
        <w:ind w:left="821" w:right="333"/>
        <w:rPr>
          <w:sz w:val="24"/>
        </w:rPr>
      </w:pPr>
      <w:r>
        <w:rPr>
          <w:b/>
          <w:sz w:val="24"/>
        </w:rPr>
        <w:t xml:space="preserve">Gender: </w:t>
      </w:r>
      <w:r>
        <w:rPr>
          <w:sz w:val="24"/>
        </w:rPr>
        <w:t>Women comprised a larger proportion</w:t>
      </w:r>
      <w:r>
        <w:rPr>
          <w:spacing w:val="-57"/>
          <w:sz w:val="24"/>
        </w:rPr>
        <w:t xml:space="preserve"> </w:t>
      </w:r>
      <w:r>
        <w:rPr>
          <w:sz w:val="24"/>
        </w:rPr>
        <w:t>(81.1%) of</w:t>
      </w:r>
      <w:r>
        <w:rPr>
          <w:spacing w:val="-2"/>
          <w:sz w:val="24"/>
        </w:rPr>
        <w:t xml:space="preserve"> </w:t>
      </w:r>
      <w:r>
        <w:rPr>
          <w:sz w:val="24"/>
        </w:rPr>
        <w:t>the study</w:t>
      </w:r>
      <w:r>
        <w:rPr>
          <w:spacing w:val="-5"/>
          <w:sz w:val="24"/>
        </w:rPr>
        <w:t xml:space="preserve"> </w:t>
      </w:r>
      <w:r>
        <w:rPr>
          <w:sz w:val="24"/>
        </w:rPr>
        <w:t>population.</w:t>
      </w:r>
    </w:p>
    <w:p w:rsidR="00665901" w:rsidRDefault="00A533E9">
      <w:pPr>
        <w:pStyle w:val="ListParagraph"/>
        <w:numPr>
          <w:ilvl w:val="0"/>
          <w:numId w:val="2"/>
        </w:numPr>
        <w:tabs>
          <w:tab w:val="left" w:pos="822"/>
        </w:tabs>
        <w:ind w:left="821" w:right="326"/>
        <w:rPr>
          <w:sz w:val="24"/>
        </w:rPr>
      </w:pPr>
      <w:proofErr w:type="spellStart"/>
      <w:r>
        <w:rPr>
          <w:b/>
          <w:sz w:val="24"/>
        </w:rPr>
        <w:t>Comorbidities</w:t>
      </w:r>
      <w:proofErr w:type="spellEnd"/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1"/>
          <w:sz w:val="24"/>
        </w:rPr>
        <w:t xml:space="preserve"> </w:t>
      </w:r>
      <w:r>
        <w:rPr>
          <w:sz w:val="24"/>
        </w:rPr>
        <w:t>portion</w:t>
      </w:r>
      <w:r>
        <w:rPr>
          <w:spacing w:val="6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patients had pre-existing conditions potentially</w:t>
      </w:r>
      <w:r>
        <w:rPr>
          <w:spacing w:val="1"/>
          <w:sz w:val="24"/>
        </w:rPr>
        <w:t xml:space="preserve"> </w:t>
      </w:r>
      <w:r>
        <w:rPr>
          <w:sz w:val="24"/>
        </w:rPr>
        <w:t>affecting</w:t>
      </w:r>
      <w:r>
        <w:rPr>
          <w:spacing w:val="-4"/>
          <w:sz w:val="24"/>
        </w:rPr>
        <w:t xml:space="preserve"> </w:t>
      </w:r>
      <w:r>
        <w:rPr>
          <w:sz w:val="24"/>
        </w:rPr>
        <w:t>bone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or fall</w:t>
      </w:r>
      <w:r>
        <w:rPr>
          <w:spacing w:val="-1"/>
          <w:sz w:val="24"/>
        </w:rPr>
        <w:t xml:space="preserve"> </w:t>
      </w:r>
      <w:r>
        <w:rPr>
          <w:sz w:val="24"/>
        </w:rPr>
        <w:t>risk, including:</w:t>
      </w:r>
    </w:p>
    <w:p w:rsidR="00665901" w:rsidRDefault="00A533E9">
      <w:pPr>
        <w:pStyle w:val="ListParagraph"/>
        <w:numPr>
          <w:ilvl w:val="1"/>
          <w:numId w:val="2"/>
        </w:numPr>
        <w:tabs>
          <w:tab w:val="left" w:pos="1542"/>
        </w:tabs>
        <w:spacing w:line="280" w:lineRule="exact"/>
        <w:ind w:hanging="361"/>
        <w:jc w:val="left"/>
        <w:rPr>
          <w:sz w:val="24"/>
        </w:rPr>
      </w:pPr>
      <w:r>
        <w:rPr>
          <w:sz w:val="24"/>
        </w:rPr>
        <w:t>Essential</w:t>
      </w:r>
      <w:r>
        <w:rPr>
          <w:spacing w:val="-2"/>
          <w:sz w:val="24"/>
        </w:rPr>
        <w:t xml:space="preserve"> </w:t>
      </w:r>
      <w:r>
        <w:rPr>
          <w:sz w:val="24"/>
        </w:rPr>
        <w:t>hypertension</w:t>
      </w:r>
      <w:r>
        <w:rPr>
          <w:spacing w:val="-2"/>
          <w:sz w:val="24"/>
        </w:rPr>
        <w:t xml:space="preserve"> </w:t>
      </w:r>
      <w:r>
        <w:rPr>
          <w:sz w:val="24"/>
        </w:rPr>
        <w:t>(29.2%)</w:t>
      </w:r>
    </w:p>
    <w:p w:rsidR="00665901" w:rsidRDefault="00A533E9">
      <w:pPr>
        <w:pStyle w:val="ListParagraph"/>
        <w:numPr>
          <w:ilvl w:val="1"/>
          <w:numId w:val="2"/>
        </w:numPr>
        <w:tabs>
          <w:tab w:val="left" w:pos="1542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Anemia</w:t>
      </w:r>
      <w:r>
        <w:rPr>
          <w:spacing w:val="-2"/>
          <w:sz w:val="24"/>
        </w:rPr>
        <w:t xml:space="preserve"> </w:t>
      </w:r>
      <w:r>
        <w:rPr>
          <w:sz w:val="24"/>
        </w:rPr>
        <w:t>(15.6%)</w:t>
      </w:r>
    </w:p>
    <w:p w:rsidR="00665901" w:rsidRDefault="00A533E9">
      <w:pPr>
        <w:pStyle w:val="ListParagraph"/>
        <w:numPr>
          <w:ilvl w:val="1"/>
          <w:numId w:val="2"/>
        </w:numPr>
        <w:tabs>
          <w:tab w:val="left" w:pos="1542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Sleep</w:t>
      </w:r>
      <w:r>
        <w:rPr>
          <w:spacing w:val="-2"/>
          <w:sz w:val="24"/>
        </w:rPr>
        <w:t xml:space="preserve"> </w:t>
      </w:r>
      <w:r>
        <w:rPr>
          <w:sz w:val="24"/>
        </w:rPr>
        <w:t>disorders</w:t>
      </w:r>
      <w:r>
        <w:rPr>
          <w:spacing w:val="-2"/>
          <w:sz w:val="24"/>
        </w:rPr>
        <w:t xml:space="preserve"> </w:t>
      </w:r>
      <w:r>
        <w:rPr>
          <w:sz w:val="24"/>
        </w:rPr>
        <w:t>(15.1%)</w:t>
      </w:r>
    </w:p>
    <w:p w:rsidR="00665901" w:rsidRDefault="00A533E9">
      <w:pPr>
        <w:pStyle w:val="ListParagraph"/>
        <w:numPr>
          <w:ilvl w:val="1"/>
          <w:numId w:val="2"/>
        </w:numPr>
        <w:tabs>
          <w:tab w:val="left" w:pos="1542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Osteoporosis</w:t>
      </w:r>
      <w:r>
        <w:rPr>
          <w:spacing w:val="-2"/>
          <w:sz w:val="24"/>
        </w:rPr>
        <w:t xml:space="preserve"> </w:t>
      </w:r>
      <w:r>
        <w:rPr>
          <w:sz w:val="24"/>
        </w:rPr>
        <w:t>(14.7%)</w:t>
      </w:r>
    </w:p>
    <w:p w:rsidR="00665901" w:rsidRDefault="00A533E9">
      <w:pPr>
        <w:pStyle w:val="ListParagraph"/>
        <w:numPr>
          <w:ilvl w:val="1"/>
          <w:numId w:val="2"/>
        </w:numPr>
        <w:tabs>
          <w:tab w:val="left" w:pos="1542"/>
        </w:tabs>
        <w:spacing w:line="277" w:lineRule="exact"/>
        <w:ind w:hanging="361"/>
        <w:jc w:val="left"/>
        <w:rPr>
          <w:sz w:val="24"/>
        </w:rPr>
      </w:pP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femoral</w:t>
      </w:r>
      <w:r>
        <w:rPr>
          <w:spacing w:val="-1"/>
          <w:sz w:val="24"/>
        </w:rPr>
        <w:t xml:space="preserve"> </w:t>
      </w:r>
      <w:r>
        <w:rPr>
          <w:sz w:val="24"/>
        </w:rPr>
        <w:t>fracture</w:t>
      </w:r>
      <w:r>
        <w:rPr>
          <w:spacing w:val="-2"/>
          <w:sz w:val="24"/>
        </w:rPr>
        <w:t xml:space="preserve"> </w:t>
      </w:r>
      <w:r>
        <w:rPr>
          <w:sz w:val="24"/>
        </w:rPr>
        <w:t>(23%)</w:t>
      </w:r>
    </w:p>
    <w:p w:rsidR="00665901" w:rsidRDefault="00A533E9">
      <w:pPr>
        <w:pStyle w:val="Heading2"/>
        <w:spacing w:line="272" w:lineRule="exact"/>
        <w:ind w:left="100"/>
      </w:pPr>
      <w:r>
        <w:t>CNS</w:t>
      </w:r>
      <w:r>
        <w:rPr>
          <w:spacing w:val="-2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Femoral</w:t>
      </w:r>
      <w:r>
        <w:rPr>
          <w:spacing w:val="1"/>
        </w:rPr>
        <w:t xml:space="preserve"> </w:t>
      </w:r>
      <w:r>
        <w:t>Fracture</w:t>
      </w:r>
      <w:r>
        <w:rPr>
          <w:spacing w:val="-3"/>
        </w:rPr>
        <w:t xml:space="preserve"> </w:t>
      </w:r>
      <w:r>
        <w:t>Risk</w:t>
      </w:r>
    </w:p>
    <w:p w:rsidR="00665901" w:rsidRDefault="00A533E9">
      <w:pPr>
        <w:pStyle w:val="BodyText"/>
        <w:ind w:left="100" w:right="330"/>
      </w:pPr>
      <w:r>
        <w:t>The details the average daily intake of CNS drugs for</w:t>
      </w:r>
      <w:r>
        <w:rPr>
          <w:spacing w:val="1"/>
        </w:rPr>
        <w:t xml:space="preserve"> </w:t>
      </w:r>
      <w:r>
        <w:t>both the case window (preceding fracture) and control</w:t>
      </w:r>
      <w:r>
        <w:rPr>
          <w:spacing w:val="1"/>
        </w:rPr>
        <w:t xml:space="preserve"> </w:t>
      </w:r>
      <w:r>
        <w:t>windows. A higher percentage of patients took CNS</w:t>
      </w:r>
      <w:r>
        <w:rPr>
          <w:spacing w:val="1"/>
        </w:rPr>
        <w:t xml:space="preserve"> </w:t>
      </w:r>
      <w:r>
        <w:t>drugs in the case window compared to controls across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timeframes</w:t>
      </w:r>
      <w:r>
        <w:rPr>
          <w:spacing w:val="1"/>
        </w:rPr>
        <w:t xml:space="preserve"> </w:t>
      </w:r>
      <w:r>
        <w:t>(31-33</w:t>
      </w:r>
      <w:r>
        <w:rPr>
          <w:spacing w:val="1"/>
        </w:rPr>
        <w:t xml:space="preserve"> </w:t>
      </w:r>
      <w:r>
        <w:t>days,</w:t>
      </w:r>
      <w:r>
        <w:rPr>
          <w:spacing w:val="1"/>
        </w:rPr>
        <w:t xml:space="preserve"> </w:t>
      </w:r>
      <w:r>
        <w:t>34-36</w:t>
      </w:r>
      <w:r>
        <w:rPr>
          <w:spacing w:val="1"/>
        </w:rPr>
        <w:t xml:space="preserve"> </w:t>
      </w:r>
      <w:r>
        <w:t>days,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37-39</w:t>
      </w:r>
      <w:r>
        <w:rPr>
          <w:spacing w:val="1"/>
        </w:rPr>
        <w:t xml:space="preserve"> </w:t>
      </w:r>
      <w:r>
        <w:t>days).</w:t>
      </w:r>
      <w:r>
        <w:rPr>
          <w:vertAlign w:val="superscript"/>
        </w:rPr>
        <w:t>19</w:t>
      </w:r>
    </w:p>
    <w:p w:rsidR="00665901" w:rsidRDefault="00A533E9">
      <w:pPr>
        <w:pStyle w:val="BodyText"/>
        <w:ind w:left="100" w:right="333"/>
      </w:pPr>
      <w:proofErr w:type="gramStart"/>
      <w:r>
        <w:t>The illustrates</w:t>
      </w:r>
      <w:proofErr w:type="gramEnd"/>
      <w:r>
        <w:t xml:space="preserve"> the association between daily CNS drug</w:t>
      </w:r>
      <w:r>
        <w:rPr>
          <w:spacing w:val="1"/>
        </w:rPr>
        <w:t xml:space="preserve"> </w:t>
      </w:r>
      <w:r>
        <w:t>intake and fracture risk. Both crude and adjusted odds</w:t>
      </w:r>
      <w:r>
        <w:rPr>
          <w:spacing w:val="1"/>
        </w:rPr>
        <w:t xml:space="preserve"> </w:t>
      </w:r>
      <w:r>
        <w:t>ratios (ORs) were</w:t>
      </w:r>
      <w:r>
        <w:rPr>
          <w:spacing w:val="-2"/>
        </w:rPr>
        <w:t xml:space="preserve"> </w:t>
      </w:r>
      <w:r>
        <w:t>presented.</w:t>
      </w:r>
      <w:r>
        <w:rPr>
          <w:vertAlign w:val="superscript"/>
        </w:rPr>
        <w:t>16</w:t>
      </w:r>
    </w:p>
    <w:p w:rsidR="00665901" w:rsidRDefault="00A533E9">
      <w:pPr>
        <w:pStyle w:val="ListParagraph"/>
        <w:numPr>
          <w:ilvl w:val="0"/>
          <w:numId w:val="2"/>
        </w:numPr>
        <w:tabs>
          <w:tab w:val="left" w:pos="822"/>
        </w:tabs>
        <w:ind w:left="821" w:right="330"/>
        <w:rPr>
          <w:sz w:val="24"/>
        </w:rPr>
      </w:pPr>
      <w:r>
        <w:rPr>
          <w:sz w:val="24"/>
        </w:rPr>
        <w:t>Crude ORs for those taking &gt;0-1, &gt;1-2, &gt;2-3,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44"/>
          <w:sz w:val="24"/>
        </w:rPr>
        <w:t xml:space="preserve"> </w:t>
      </w:r>
      <w:r>
        <w:rPr>
          <w:sz w:val="24"/>
        </w:rPr>
        <w:t>&gt;3</w:t>
      </w:r>
      <w:r>
        <w:rPr>
          <w:spacing w:val="44"/>
          <w:sz w:val="24"/>
        </w:rPr>
        <w:t xml:space="preserve"> </w:t>
      </w:r>
      <w:r>
        <w:rPr>
          <w:sz w:val="24"/>
        </w:rPr>
        <w:t>CNS</w:t>
      </w:r>
      <w:r>
        <w:rPr>
          <w:spacing w:val="44"/>
          <w:sz w:val="24"/>
        </w:rPr>
        <w:t xml:space="preserve"> </w:t>
      </w:r>
      <w:r>
        <w:rPr>
          <w:sz w:val="24"/>
        </w:rPr>
        <w:t>drugs</w:t>
      </w:r>
      <w:r>
        <w:rPr>
          <w:spacing w:val="44"/>
          <w:sz w:val="24"/>
        </w:rPr>
        <w:t xml:space="preserve"> </w:t>
      </w:r>
      <w:r>
        <w:rPr>
          <w:sz w:val="24"/>
        </w:rPr>
        <w:t>daily</w:t>
      </w:r>
      <w:r>
        <w:rPr>
          <w:spacing w:val="41"/>
          <w:sz w:val="24"/>
        </w:rPr>
        <w:t xml:space="preserve"> </w:t>
      </w:r>
      <w:r>
        <w:rPr>
          <w:sz w:val="24"/>
        </w:rPr>
        <w:t>ranged</w:t>
      </w:r>
      <w:r>
        <w:rPr>
          <w:spacing w:val="44"/>
          <w:sz w:val="24"/>
        </w:rPr>
        <w:t xml:space="preserve"> </w:t>
      </w:r>
      <w:r>
        <w:rPr>
          <w:sz w:val="24"/>
        </w:rPr>
        <w:t>from</w:t>
      </w:r>
      <w:r>
        <w:rPr>
          <w:spacing w:val="44"/>
          <w:sz w:val="24"/>
        </w:rPr>
        <w:t xml:space="preserve"> </w:t>
      </w:r>
      <w:r>
        <w:rPr>
          <w:sz w:val="24"/>
        </w:rPr>
        <w:t>4.23</w:t>
      </w:r>
      <w:r>
        <w:rPr>
          <w:spacing w:val="45"/>
          <w:sz w:val="24"/>
        </w:rPr>
        <w:t xml:space="preserve"> </w:t>
      </w:r>
      <w:r>
        <w:rPr>
          <w:sz w:val="24"/>
        </w:rPr>
        <w:t>to</w:t>
      </w:r>
    </w:p>
    <w:p w:rsidR="00665901" w:rsidRDefault="00A533E9">
      <w:pPr>
        <w:pStyle w:val="BodyText"/>
        <w:ind w:left="821"/>
      </w:pPr>
      <w:r>
        <w:t>6.30</w:t>
      </w:r>
      <w:r>
        <w:rPr>
          <w:spacing w:val="-1"/>
        </w:rPr>
        <w:t xml:space="preserve"> </w:t>
      </w:r>
      <w:r>
        <w:t>compared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non-users.</w:t>
      </w:r>
    </w:p>
    <w:p w:rsidR="00665901" w:rsidRDefault="00A533E9">
      <w:pPr>
        <w:pStyle w:val="ListParagraph"/>
        <w:numPr>
          <w:ilvl w:val="0"/>
          <w:numId w:val="2"/>
        </w:numPr>
        <w:tabs>
          <w:tab w:val="left" w:pos="822"/>
        </w:tabs>
        <w:ind w:left="821" w:right="332"/>
        <w:rPr>
          <w:sz w:val="24"/>
        </w:rPr>
      </w:pPr>
      <w:r>
        <w:rPr>
          <w:sz w:val="24"/>
        </w:rPr>
        <w:t>Adjusted</w:t>
      </w:r>
      <w:r>
        <w:rPr>
          <w:spacing w:val="1"/>
          <w:sz w:val="24"/>
        </w:rPr>
        <w:t xml:space="preserve"> </w:t>
      </w:r>
      <w:r>
        <w:rPr>
          <w:sz w:val="24"/>
        </w:rPr>
        <w:t>ORs,</w:t>
      </w:r>
      <w:r>
        <w:rPr>
          <w:spacing w:val="1"/>
          <w:sz w:val="24"/>
        </w:rPr>
        <w:t xml:space="preserve"> </w:t>
      </w:r>
      <w:r>
        <w:rPr>
          <w:sz w:val="24"/>
        </w:rPr>
        <w:t>accounting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potential</w:t>
      </w:r>
      <w:r>
        <w:rPr>
          <w:spacing w:val="1"/>
          <w:sz w:val="24"/>
        </w:rPr>
        <w:t xml:space="preserve"> </w:t>
      </w:r>
      <w:r>
        <w:rPr>
          <w:sz w:val="24"/>
        </w:rPr>
        <w:t>confounders,</w:t>
      </w:r>
      <w:r>
        <w:rPr>
          <w:spacing w:val="1"/>
          <w:sz w:val="24"/>
        </w:rPr>
        <w:t xml:space="preserve"> </w:t>
      </w:r>
      <w:r>
        <w:rPr>
          <w:sz w:val="24"/>
        </w:rPr>
        <w:t>were</w:t>
      </w:r>
      <w:r>
        <w:rPr>
          <w:spacing w:val="1"/>
          <w:sz w:val="24"/>
        </w:rPr>
        <w:t xml:space="preserve"> </w:t>
      </w:r>
      <w:r>
        <w:rPr>
          <w:sz w:val="24"/>
        </w:rPr>
        <w:t>slightly</w:t>
      </w:r>
      <w:r>
        <w:rPr>
          <w:spacing w:val="1"/>
          <w:sz w:val="24"/>
        </w:rPr>
        <w:t xml:space="preserve"> </w:t>
      </w:r>
      <w:r>
        <w:rPr>
          <w:sz w:val="24"/>
        </w:rPr>
        <w:t>lower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  <w:r>
        <w:rPr>
          <w:spacing w:val="1"/>
          <w:sz w:val="24"/>
        </w:rPr>
        <w:t xml:space="preserve"> </w:t>
      </w:r>
      <w:r>
        <w:rPr>
          <w:sz w:val="24"/>
        </w:rPr>
        <w:t>still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significant,</w:t>
      </w:r>
      <w:r>
        <w:rPr>
          <w:spacing w:val="-1"/>
          <w:sz w:val="24"/>
        </w:rPr>
        <w:t xml:space="preserve"> </w:t>
      </w:r>
      <w:r>
        <w:rPr>
          <w:sz w:val="24"/>
        </w:rPr>
        <w:t>ranging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3.41 to 4.34.</w:t>
      </w:r>
    </w:p>
    <w:p w:rsidR="00665901" w:rsidRDefault="00A533E9">
      <w:pPr>
        <w:pStyle w:val="Heading2"/>
        <w:spacing w:before="2"/>
        <w:ind w:left="100"/>
      </w:pPr>
      <w:r>
        <w:t>Subgroup</w:t>
      </w:r>
      <w:r>
        <w:rPr>
          <w:spacing w:val="-2"/>
        </w:rPr>
        <w:t xml:space="preserve"> </w:t>
      </w:r>
      <w:r>
        <w:t>Analysis</w:t>
      </w:r>
    </w:p>
    <w:p w:rsidR="00665901" w:rsidRDefault="00A533E9">
      <w:pPr>
        <w:pStyle w:val="BodyText"/>
        <w:ind w:left="100" w:right="334"/>
      </w:pPr>
      <w:r>
        <w:t>The study further investigated the association within</w:t>
      </w:r>
      <w:r>
        <w:rPr>
          <w:spacing w:val="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subgroups.</w:t>
      </w:r>
    </w:p>
    <w:p w:rsidR="00665901" w:rsidRDefault="00A533E9">
      <w:pPr>
        <w:pStyle w:val="ListParagraph"/>
        <w:numPr>
          <w:ilvl w:val="0"/>
          <w:numId w:val="2"/>
        </w:numPr>
        <w:tabs>
          <w:tab w:val="left" w:pos="822"/>
        </w:tabs>
        <w:ind w:left="821" w:right="330"/>
        <w:rPr>
          <w:sz w:val="24"/>
        </w:rPr>
      </w:pPr>
      <w:r>
        <w:rPr>
          <w:b/>
          <w:sz w:val="24"/>
        </w:rPr>
        <w:t xml:space="preserve">Gender: </w:t>
      </w:r>
      <w:r>
        <w:rPr>
          <w:sz w:val="24"/>
        </w:rPr>
        <w:t>The increased fracture risk with CNS</w:t>
      </w:r>
      <w:r>
        <w:rPr>
          <w:spacing w:val="1"/>
          <w:sz w:val="24"/>
        </w:rPr>
        <w:t xml:space="preserve"> </w:t>
      </w:r>
      <w:r>
        <w:rPr>
          <w:sz w:val="24"/>
        </w:rPr>
        <w:t>drug use was observed in both men and women,</w:t>
      </w:r>
      <w:r>
        <w:rPr>
          <w:spacing w:val="-57"/>
          <w:sz w:val="24"/>
        </w:rPr>
        <w:t xml:space="preserve"> </w:t>
      </w:r>
      <w:r>
        <w:rPr>
          <w:sz w:val="24"/>
        </w:rPr>
        <w:t>although adjusted ORs were slightly higher for</w:t>
      </w:r>
      <w:r>
        <w:rPr>
          <w:spacing w:val="1"/>
          <w:sz w:val="24"/>
        </w:rPr>
        <w:t xml:space="preserve"> </w:t>
      </w:r>
      <w:r>
        <w:rPr>
          <w:sz w:val="24"/>
        </w:rPr>
        <w:t>women.</w:t>
      </w:r>
    </w:p>
    <w:p w:rsidR="00665901" w:rsidRDefault="00A533E9">
      <w:pPr>
        <w:pStyle w:val="ListParagraph"/>
        <w:numPr>
          <w:ilvl w:val="0"/>
          <w:numId w:val="2"/>
        </w:numPr>
        <w:tabs>
          <w:tab w:val="left" w:pos="822"/>
        </w:tabs>
        <w:spacing w:line="276" w:lineRule="auto"/>
        <w:ind w:left="821" w:right="331"/>
        <w:rPr>
          <w:sz w:val="24"/>
        </w:rPr>
      </w:pPr>
      <w:r>
        <w:rPr>
          <w:b/>
          <w:sz w:val="24"/>
        </w:rPr>
        <w:t>Fracture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History: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prior</w:t>
      </w:r>
      <w:r>
        <w:rPr>
          <w:spacing w:val="1"/>
          <w:sz w:val="24"/>
        </w:rPr>
        <w:t xml:space="preserve"> </w:t>
      </w:r>
      <w:r>
        <w:rPr>
          <w:sz w:val="24"/>
        </w:rPr>
        <w:t>femoral</w:t>
      </w:r>
      <w:r>
        <w:rPr>
          <w:spacing w:val="1"/>
          <w:sz w:val="24"/>
        </w:rPr>
        <w:t xml:space="preserve"> </w:t>
      </w:r>
      <w:r>
        <w:rPr>
          <w:sz w:val="24"/>
        </w:rPr>
        <w:t>fracture</w:t>
      </w:r>
      <w:r>
        <w:rPr>
          <w:spacing w:val="1"/>
          <w:sz w:val="24"/>
        </w:rPr>
        <w:t xml:space="preserve"> </w:t>
      </w:r>
      <w:r>
        <w:rPr>
          <w:sz w:val="24"/>
        </w:rPr>
        <w:t>showed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similar</w:t>
      </w:r>
      <w:r>
        <w:rPr>
          <w:spacing w:val="1"/>
          <w:sz w:val="24"/>
        </w:rPr>
        <w:t xml:space="preserve"> </w:t>
      </w:r>
      <w:r>
        <w:rPr>
          <w:sz w:val="24"/>
        </w:rPr>
        <w:t>trend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increased</w:t>
      </w:r>
      <w:r>
        <w:rPr>
          <w:spacing w:val="-1"/>
          <w:sz w:val="24"/>
        </w:rPr>
        <w:t xml:space="preserve"> </w:t>
      </w:r>
      <w:r>
        <w:rPr>
          <w:sz w:val="24"/>
        </w:rPr>
        <w:t>ORs with</w:t>
      </w:r>
      <w:r>
        <w:rPr>
          <w:spacing w:val="-1"/>
          <w:sz w:val="24"/>
        </w:rPr>
        <w:t xml:space="preserve"> </w:t>
      </w:r>
      <w:r>
        <w:rPr>
          <w:sz w:val="24"/>
        </w:rPr>
        <w:t>higher CNS</w:t>
      </w:r>
      <w:r>
        <w:rPr>
          <w:spacing w:val="-1"/>
          <w:sz w:val="24"/>
        </w:rPr>
        <w:t xml:space="preserve"> </w:t>
      </w:r>
      <w:r>
        <w:rPr>
          <w:sz w:val="24"/>
        </w:rPr>
        <w:t>drug</w:t>
      </w:r>
      <w:r>
        <w:rPr>
          <w:spacing w:val="-3"/>
          <w:sz w:val="24"/>
        </w:rPr>
        <w:t xml:space="preserve"> </w:t>
      </w:r>
      <w:r>
        <w:rPr>
          <w:sz w:val="24"/>
        </w:rPr>
        <w:t>intake.</w:t>
      </w:r>
    </w:p>
    <w:p w:rsidR="00665901" w:rsidRDefault="00A533E9">
      <w:pPr>
        <w:pStyle w:val="ListParagraph"/>
        <w:numPr>
          <w:ilvl w:val="0"/>
          <w:numId w:val="2"/>
        </w:numPr>
        <w:tabs>
          <w:tab w:val="left" w:pos="822"/>
        </w:tabs>
        <w:spacing w:before="1" w:line="276" w:lineRule="auto"/>
        <w:ind w:left="821" w:right="330"/>
        <w:rPr>
          <w:sz w:val="24"/>
        </w:rPr>
      </w:pPr>
      <w:r>
        <w:rPr>
          <w:b/>
          <w:sz w:val="24"/>
        </w:rPr>
        <w:t xml:space="preserve">Parkinson's Disease: </w:t>
      </w:r>
      <w:r>
        <w:rPr>
          <w:sz w:val="24"/>
        </w:rPr>
        <w:t>Patients with Parkinson's</w:t>
      </w:r>
      <w:r>
        <w:rPr>
          <w:spacing w:val="1"/>
          <w:sz w:val="24"/>
        </w:rPr>
        <w:t xml:space="preserve"> </w:t>
      </w:r>
      <w:r>
        <w:rPr>
          <w:sz w:val="24"/>
        </w:rPr>
        <w:t>disease</w:t>
      </w:r>
      <w:r>
        <w:rPr>
          <w:spacing w:val="1"/>
          <w:sz w:val="24"/>
        </w:rPr>
        <w:t xml:space="preserve"> </w:t>
      </w:r>
      <w:r>
        <w:rPr>
          <w:sz w:val="24"/>
        </w:rPr>
        <w:t>taking</w:t>
      </w:r>
      <w:r>
        <w:rPr>
          <w:spacing w:val="1"/>
          <w:sz w:val="24"/>
        </w:rPr>
        <w:t xml:space="preserve"> </w:t>
      </w:r>
      <w:r>
        <w:rPr>
          <w:sz w:val="24"/>
        </w:rPr>
        <w:t>CNS</w:t>
      </w:r>
      <w:r>
        <w:rPr>
          <w:spacing w:val="1"/>
          <w:sz w:val="24"/>
        </w:rPr>
        <w:t xml:space="preserve"> </w:t>
      </w:r>
      <w:r>
        <w:rPr>
          <w:sz w:val="24"/>
        </w:rPr>
        <w:t>drugs</w:t>
      </w:r>
      <w:r>
        <w:rPr>
          <w:spacing w:val="1"/>
          <w:sz w:val="24"/>
        </w:rPr>
        <w:t xml:space="preserve"> </w:t>
      </w:r>
      <w:r>
        <w:rPr>
          <w:sz w:val="24"/>
        </w:rPr>
        <w:t>exhibited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substantially</w:t>
      </w:r>
      <w:r>
        <w:rPr>
          <w:spacing w:val="1"/>
          <w:sz w:val="24"/>
        </w:rPr>
        <w:t xml:space="preserve"> </w:t>
      </w:r>
      <w:r>
        <w:rPr>
          <w:sz w:val="24"/>
        </w:rPr>
        <w:t>elevated</w:t>
      </w:r>
      <w:r>
        <w:rPr>
          <w:spacing w:val="1"/>
          <w:sz w:val="24"/>
        </w:rPr>
        <w:t xml:space="preserve"> </w:t>
      </w:r>
      <w:r>
        <w:rPr>
          <w:sz w:val="24"/>
        </w:rPr>
        <w:t>risk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z w:val="24"/>
        </w:rPr>
        <w:t>fractures</w:t>
      </w:r>
      <w:r>
        <w:rPr>
          <w:spacing w:val="-57"/>
          <w:sz w:val="24"/>
        </w:rPr>
        <w:t xml:space="preserve"> </w:t>
      </w:r>
      <w:r>
        <w:rPr>
          <w:sz w:val="24"/>
        </w:rPr>
        <w:t>compared</w:t>
      </w:r>
      <w:r>
        <w:rPr>
          <w:spacing w:val="-1"/>
          <w:sz w:val="24"/>
        </w:rPr>
        <w:t xml:space="preserve"> </w:t>
      </w:r>
      <w:r>
        <w:rPr>
          <w:sz w:val="24"/>
        </w:rPr>
        <w:t>to those</w:t>
      </w:r>
      <w:r>
        <w:rPr>
          <w:spacing w:val="-1"/>
          <w:sz w:val="24"/>
        </w:rPr>
        <w:t xml:space="preserve"> </w:t>
      </w:r>
      <w:r>
        <w:rPr>
          <w:sz w:val="24"/>
        </w:rPr>
        <w:t>without the</w:t>
      </w:r>
      <w:r>
        <w:rPr>
          <w:spacing w:val="-1"/>
          <w:sz w:val="24"/>
        </w:rPr>
        <w:t xml:space="preserve"> </w:t>
      </w:r>
      <w:r>
        <w:rPr>
          <w:sz w:val="24"/>
        </w:rPr>
        <w:t>disease.</w:t>
      </w:r>
      <w:r>
        <w:rPr>
          <w:sz w:val="24"/>
          <w:vertAlign w:val="superscript"/>
        </w:rPr>
        <w:t>20</w:t>
      </w:r>
    </w:p>
    <w:p w:rsidR="00665901" w:rsidRDefault="00665901">
      <w:pPr>
        <w:spacing w:line="276" w:lineRule="auto"/>
        <w:jc w:val="both"/>
        <w:rPr>
          <w:sz w:val="24"/>
        </w:rPr>
        <w:sectPr w:rsidR="00665901">
          <w:pgSz w:w="12240" w:h="15840"/>
          <w:pgMar w:top="300" w:right="100" w:bottom="0" w:left="240" w:header="720" w:footer="720" w:gutter="0"/>
          <w:cols w:num="2" w:space="720" w:equalWidth="0">
            <w:col w:w="5738" w:space="359"/>
            <w:col w:w="5803"/>
          </w:cols>
        </w:sectPr>
      </w:pPr>
    </w:p>
    <w:p w:rsidR="00665901" w:rsidRDefault="0088469B">
      <w:pPr>
        <w:spacing w:before="84"/>
        <w:ind w:left="218"/>
        <w:rPr>
          <w:b/>
          <w:sz w:val="18"/>
        </w:rPr>
      </w:pPr>
      <w:r w:rsidRPr="0088469B">
        <w:lastRenderedPageBreak/>
        <w:pict>
          <v:group id="_x0000_s1032" style="position:absolute;left:0;text-align:left;margin-left:-.4pt;margin-top:15.3pt;width:611.6pt;height:777.05pt;z-index:-15869440;mso-position-horizontal-relative:page;mso-position-vertical-relative:page" coordorigin="-8,306" coordsize="12232,15541">
            <v:rect id="_x0000_s1035" style="position:absolute;left:188;top:314;width:5898;height:15039" filled="f"/>
            <v:rect id="_x0000_s1034" style="position:absolute;top:15353;width:12217;height:487" fillcolor="#c00000" stroked="f"/>
            <v:shape id="_x0000_s1033" style="position:absolute;top:15353;width:12217;height:487" coordorigin=",15353" coordsize="12217,487" path="m12217,15840r,-487l,15353e" filled="f">
              <v:path arrowok="t"/>
            </v:shape>
            <w10:wrap anchorx="page" anchory="page"/>
          </v:group>
        </w:pict>
      </w:r>
      <w:r w:rsidRPr="0088469B">
        <w:pict>
          <v:rect id="_x0000_s1031" style="position:absolute;left:0;text-align:left;margin-left:314.3pt;margin-top:15.7pt;width:283.6pt;height:747.5pt;z-index:-15868928;mso-position-horizontal-relative:page;mso-position-vertical-relative:page" filled="f">
            <w10:wrap anchorx="page" anchory="page"/>
          </v:rect>
        </w:pict>
      </w:r>
      <w:r w:rsidR="00A533E9">
        <w:rPr>
          <w:b/>
          <w:color w:val="FFFFFF"/>
          <w:sz w:val="18"/>
        </w:rPr>
        <w:t>Website:</w:t>
      </w:r>
      <w:r w:rsidR="00A533E9">
        <w:rPr>
          <w:b/>
          <w:color w:val="FFFFFF"/>
          <w:spacing w:val="-2"/>
          <w:sz w:val="18"/>
        </w:rPr>
        <w:t xml:space="preserve"> </w:t>
      </w:r>
      <w:r w:rsidR="00A533E9">
        <w:rPr>
          <w:b/>
          <w:color w:val="FFFFFF"/>
          <w:sz w:val="18"/>
        </w:rPr>
        <w:t>www.JS</w:t>
      </w:r>
      <w:hyperlink r:id="rId12">
        <w:r w:rsidR="00A533E9">
          <w:rPr>
            <w:b/>
            <w:color w:val="FFFFFF"/>
            <w:sz w:val="18"/>
          </w:rPr>
          <w:t>CCR.ORG,</w:t>
        </w:r>
        <w:r w:rsidR="00A533E9">
          <w:rPr>
            <w:b/>
            <w:color w:val="FFFFFF"/>
            <w:spacing w:val="-1"/>
            <w:sz w:val="18"/>
          </w:rPr>
          <w:t xml:space="preserve"> </w:t>
        </w:r>
        <w:r w:rsidR="00A533E9">
          <w:rPr>
            <w:b/>
            <w:color w:val="FFFFFF"/>
            <w:sz w:val="18"/>
          </w:rPr>
          <w:t>JSCC</w:t>
        </w:r>
      </w:hyperlink>
      <w:r w:rsidR="00A533E9">
        <w:rPr>
          <w:b/>
          <w:color w:val="FFFFFF"/>
          <w:sz w:val="18"/>
        </w:rPr>
        <w:t>R,</w:t>
      </w:r>
      <w:r w:rsidR="00A533E9">
        <w:rPr>
          <w:b/>
          <w:color w:val="FFFFFF"/>
          <w:spacing w:val="-1"/>
          <w:sz w:val="18"/>
        </w:rPr>
        <w:t xml:space="preserve"> </w:t>
      </w:r>
      <w:r w:rsidR="00A533E9">
        <w:rPr>
          <w:b/>
          <w:color w:val="FFFFFF"/>
          <w:sz w:val="18"/>
        </w:rPr>
        <w:t>ISSN</w:t>
      </w:r>
      <w:r w:rsidR="00A533E9">
        <w:rPr>
          <w:b/>
          <w:color w:val="FFFFFF"/>
          <w:spacing w:val="-2"/>
          <w:sz w:val="18"/>
        </w:rPr>
        <w:t xml:space="preserve"> </w:t>
      </w:r>
      <w:r w:rsidR="00A533E9">
        <w:rPr>
          <w:b/>
          <w:color w:val="FFFFFF"/>
          <w:sz w:val="18"/>
        </w:rPr>
        <w:t>E:</w:t>
      </w:r>
      <w:r w:rsidR="00A533E9">
        <w:rPr>
          <w:b/>
          <w:color w:val="FFFFFF"/>
          <w:spacing w:val="-3"/>
          <w:sz w:val="18"/>
        </w:rPr>
        <w:t xml:space="preserve"> </w:t>
      </w:r>
      <w:proofErr w:type="spellStart"/>
      <w:r w:rsidR="00A533E9">
        <w:rPr>
          <w:b/>
          <w:color w:val="FFFFFF"/>
          <w:sz w:val="18"/>
        </w:rPr>
        <w:t>xxxx-xxxx</w:t>
      </w:r>
      <w:proofErr w:type="spellEnd"/>
      <w:r w:rsidR="00A533E9">
        <w:rPr>
          <w:b/>
          <w:color w:val="FFFFFF"/>
          <w:sz w:val="18"/>
        </w:rPr>
        <w:t>,</w:t>
      </w:r>
      <w:r w:rsidR="00A533E9">
        <w:rPr>
          <w:b/>
          <w:color w:val="FFFFFF"/>
          <w:spacing w:val="-3"/>
          <w:sz w:val="18"/>
        </w:rPr>
        <w:t xml:space="preserve"> </w:t>
      </w:r>
      <w:r w:rsidR="00A533E9">
        <w:rPr>
          <w:b/>
          <w:color w:val="FFFFFF"/>
          <w:sz w:val="18"/>
        </w:rPr>
        <w:t>2024,</w:t>
      </w:r>
      <w:r w:rsidR="00A533E9">
        <w:rPr>
          <w:b/>
          <w:color w:val="FFFFFF"/>
          <w:spacing w:val="-2"/>
          <w:sz w:val="18"/>
        </w:rPr>
        <w:t xml:space="preserve"> </w:t>
      </w:r>
      <w:r w:rsidR="00A533E9">
        <w:rPr>
          <w:b/>
          <w:color w:val="FFFFFF"/>
          <w:sz w:val="18"/>
        </w:rPr>
        <w:t>Volume</w:t>
      </w:r>
      <w:r w:rsidR="00A533E9">
        <w:rPr>
          <w:b/>
          <w:color w:val="FFFFFF"/>
          <w:spacing w:val="-2"/>
          <w:sz w:val="18"/>
        </w:rPr>
        <w:t xml:space="preserve"> </w:t>
      </w:r>
      <w:r w:rsidR="00A533E9">
        <w:rPr>
          <w:b/>
          <w:color w:val="FFFFFF"/>
          <w:sz w:val="18"/>
        </w:rPr>
        <w:t>1,</w:t>
      </w:r>
      <w:r w:rsidR="00A533E9">
        <w:rPr>
          <w:b/>
          <w:color w:val="FFFFFF"/>
          <w:spacing w:val="-1"/>
          <w:sz w:val="18"/>
        </w:rPr>
        <w:t xml:space="preserve"> </w:t>
      </w:r>
      <w:r w:rsidR="00A533E9">
        <w:rPr>
          <w:b/>
          <w:color w:val="FFFFFF"/>
          <w:sz w:val="18"/>
        </w:rPr>
        <w:t>Issue</w:t>
      </w:r>
      <w:r w:rsidR="00A533E9">
        <w:rPr>
          <w:b/>
          <w:color w:val="FFFFFF"/>
          <w:spacing w:val="-3"/>
          <w:sz w:val="18"/>
        </w:rPr>
        <w:t xml:space="preserve"> </w:t>
      </w:r>
      <w:r w:rsidR="00A533E9">
        <w:rPr>
          <w:b/>
          <w:color w:val="FFFFFF"/>
          <w:sz w:val="18"/>
        </w:rPr>
        <w:t>1,</w:t>
      </w:r>
      <w:r w:rsidR="00A533E9">
        <w:rPr>
          <w:b/>
          <w:color w:val="FFFFFF"/>
          <w:spacing w:val="-1"/>
          <w:sz w:val="18"/>
        </w:rPr>
        <w:t xml:space="preserve"> </w:t>
      </w:r>
      <w:r w:rsidR="00A533E9">
        <w:rPr>
          <w:b/>
          <w:color w:val="FFFFFF"/>
          <w:sz w:val="18"/>
        </w:rPr>
        <w:t>P</w:t>
      </w:r>
      <w:proofErr w:type="gramStart"/>
      <w:r w:rsidR="00A533E9">
        <w:rPr>
          <w:b/>
          <w:color w:val="FFFFFF"/>
          <w:sz w:val="18"/>
        </w:rPr>
        <w:t>:7</w:t>
      </w:r>
      <w:proofErr w:type="gramEnd"/>
      <w:r w:rsidR="00A533E9">
        <w:rPr>
          <w:b/>
          <w:color w:val="FFFFFF"/>
          <w:sz w:val="18"/>
        </w:rPr>
        <w:t>-11,</w:t>
      </w:r>
      <w:r w:rsidR="00A533E9">
        <w:rPr>
          <w:b/>
          <w:color w:val="FFFFFF"/>
          <w:spacing w:val="-3"/>
          <w:sz w:val="18"/>
        </w:rPr>
        <w:t xml:space="preserve"> </w:t>
      </w:r>
      <w:r w:rsidR="00A533E9">
        <w:rPr>
          <w:b/>
          <w:color w:val="FFFFFF"/>
          <w:sz w:val="18"/>
        </w:rPr>
        <w:t>Journal</w:t>
      </w:r>
      <w:r w:rsidR="00A533E9">
        <w:rPr>
          <w:b/>
          <w:color w:val="FFFFFF"/>
          <w:spacing w:val="-1"/>
          <w:sz w:val="18"/>
        </w:rPr>
        <w:t xml:space="preserve"> </w:t>
      </w:r>
      <w:r w:rsidR="00A533E9">
        <w:rPr>
          <w:b/>
          <w:color w:val="FFFFFF"/>
          <w:sz w:val="18"/>
        </w:rPr>
        <w:t>for</w:t>
      </w:r>
      <w:r w:rsidR="00A533E9">
        <w:rPr>
          <w:b/>
          <w:color w:val="FFFFFF"/>
          <w:spacing w:val="-3"/>
          <w:sz w:val="18"/>
        </w:rPr>
        <w:t xml:space="preserve"> </w:t>
      </w:r>
      <w:r w:rsidR="00A533E9">
        <w:rPr>
          <w:b/>
          <w:color w:val="FFFFFF"/>
          <w:sz w:val="18"/>
        </w:rPr>
        <w:t>Stem</w:t>
      </w:r>
      <w:r w:rsidR="00A533E9">
        <w:rPr>
          <w:b/>
          <w:color w:val="FFFFFF"/>
          <w:spacing w:val="-5"/>
          <w:sz w:val="18"/>
        </w:rPr>
        <w:t xml:space="preserve"> </w:t>
      </w:r>
      <w:r w:rsidR="00A533E9">
        <w:rPr>
          <w:b/>
          <w:color w:val="FFFFFF"/>
          <w:sz w:val="18"/>
        </w:rPr>
        <w:t>Cell</w:t>
      </w:r>
      <w:r w:rsidR="00A533E9">
        <w:rPr>
          <w:b/>
          <w:color w:val="FFFFFF"/>
          <w:spacing w:val="2"/>
          <w:sz w:val="18"/>
        </w:rPr>
        <w:t xml:space="preserve"> </w:t>
      </w:r>
      <w:r w:rsidR="00A533E9">
        <w:rPr>
          <w:b/>
          <w:color w:val="FFFFFF"/>
          <w:sz w:val="18"/>
        </w:rPr>
        <w:t>And</w:t>
      </w:r>
      <w:r w:rsidR="00A533E9">
        <w:rPr>
          <w:b/>
          <w:color w:val="FFFFFF"/>
          <w:spacing w:val="-3"/>
          <w:sz w:val="18"/>
        </w:rPr>
        <w:t xml:space="preserve"> </w:t>
      </w:r>
      <w:r w:rsidR="00A533E9">
        <w:rPr>
          <w:b/>
          <w:color w:val="FFFFFF"/>
          <w:sz w:val="18"/>
        </w:rPr>
        <w:t>Clinical</w:t>
      </w:r>
      <w:r w:rsidR="00A533E9">
        <w:rPr>
          <w:b/>
          <w:color w:val="FFFFFF"/>
          <w:spacing w:val="-1"/>
          <w:sz w:val="18"/>
        </w:rPr>
        <w:t xml:space="preserve"> </w:t>
      </w:r>
      <w:r w:rsidR="00A533E9">
        <w:rPr>
          <w:b/>
          <w:color w:val="FFFFFF"/>
          <w:sz w:val="18"/>
        </w:rPr>
        <w:t>Research,</w:t>
      </w:r>
      <w:r w:rsidR="00A533E9">
        <w:rPr>
          <w:b/>
          <w:color w:val="FFFFFF"/>
          <w:spacing w:val="-1"/>
          <w:sz w:val="18"/>
        </w:rPr>
        <w:t xml:space="preserve"> </w:t>
      </w:r>
      <w:r w:rsidR="00A533E9">
        <w:rPr>
          <w:b/>
          <w:color w:val="FFFFFF"/>
          <w:sz w:val="18"/>
        </w:rPr>
        <w:t>Page</w:t>
      </w:r>
      <w:r w:rsidR="00A533E9">
        <w:rPr>
          <w:b/>
          <w:color w:val="FFFFFF"/>
          <w:spacing w:val="-3"/>
          <w:sz w:val="18"/>
        </w:rPr>
        <w:t xml:space="preserve"> </w:t>
      </w:r>
      <w:r w:rsidR="00A533E9">
        <w:rPr>
          <w:b/>
          <w:color w:val="FFFFFF"/>
          <w:sz w:val="18"/>
        </w:rPr>
        <w:t>No</w:t>
      </w:r>
      <w:r w:rsidR="00A533E9">
        <w:rPr>
          <w:b/>
          <w:color w:val="FFFFFF"/>
          <w:spacing w:val="-1"/>
          <w:sz w:val="18"/>
        </w:rPr>
        <w:t xml:space="preserve"> </w:t>
      </w:r>
      <w:r w:rsidR="00A533E9">
        <w:rPr>
          <w:b/>
          <w:color w:val="FFFFFF"/>
          <w:sz w:val="18"/>
        </w:rPr>
        <w:t>5</w:t>
      </w:r>
    </w:p>
    <w:p w:rsidR="00665901" w:rsidRDefault="00665901">
      <w:pPr>
        <w:rPr>
          <w:sz w:val="18"/>
        </w:rPr>
        <w:sectPr w:rsidR="00665901">
          <w:type w:val="continuous"/>
          <w:pgSz w:w="12240" w:h="15840"/>
          <w:pgMar w:top="160" w:right="100" w:bottom="0" w:left="240" w:header="720" w:footer="720" w:gutter="0"/>
          <w:cols w:space="720"/>
        </w:sectPr>
      </w:pPr>
    </w:p>
    <w:p w:rsidR="00665901" w:rsidRDefault="00A533E9">
      <w:pPr>
        <w:pStyle w:val="Heading2"/>
        <w:spacing w:before="92" w:line="240" w:lineRule="auto"/>
        <w:ind w:left="136"/>
      </w:pPr>
      <w:r>
        <w:lastRenderedPageBreak/>
        <w:t>Clinical</w:t>
      </w:r>
      <w:r>
        <w:rPr>
          <w:spacing w:val="-2"/>
        </w:rPr>
        <w:t xml:space="preserve"> </w:t>
      </w:r>
      <w:r>
        <w:t>Implications:</w:t>
      </w:r>
    </w:p>
    <w:p w:rsidR="00665901" w:rsidRDefault="00665901">
      <w:pPr>
        <w:pStyle w:val="BodyText"/>
        <w:spacing w:before="11"/>
        <w:jc w:val="left"/>
        <w:rPr>
          <w:b/>
          <w:sz w:val="23"/>
        </w:rPr>
      </w:pPr>
    </w:p>
    <w:p w:rsidR="00665901" w:rsidRDefault="00A533E9">
      <w:pPr>
        <w:pStyle w:val="BodyText"/>
        <w:ind w:left="136" w:right="39"/>
      </w:pPr>
      <w:r>
        <w:t>Healthcare providers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aware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potential</w:t>
      </w:r>
      <w:r>
        <w:rPr>
          <w:spacing w:val="-57"/>
        </w:rPr>
        <w:t xml:space="preserve"> </w:t>
      </w:r>
      <w:r>
        <w:t>link between CNS drug use and increased fracture risk in</w:t>
      </w:r>
      <w:r>
        <w:rPr>
          <w:spacing w:val="1"/>
        </w:rPr>
        <w:t xml:space="preserve"> </w:t>
      </w:r>
      <w:r>
        <w:t>elderly patients. This knowledge can inform medication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encourage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fall</w:t>
      </w:r>
      <w:r>
        <w:rPr>
          <w:spacing w:val="1"/>
        </w:rPr>
        <w:t xml:space="preserve"> </w:t>
      </w:r>
      <w:r>
        <w:t>risk,</w:t>
      </w:r>
      <w:r>
        <w:rPr>
          <w:spacing w:val="-57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therapy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modifications</w:t>
      </w:r>
      <w:r>
        <w:rPr>
          <w:vertAlign w:val="superscript"/>
        </w:rPr>
        <w:t>.21</w:t>
      </w:r>
    </w:p>
    <w:p w:rsidR="00665901" w:rsidRDefault="00665901">
      <w:pPr>
        <w:pStyle w:val="BodyText"/>
        <w:spacing w:before="8"/>
        <w:jc w:val="left"/>
      </w:pPr>
    </w:p>
    <w:p w:rsidR="00665901" w:rsidRDefault="00A533E9">
      <w:pPr>
        <w:pStyle w:val="Heading2"/>
        <w:spacing w:line="240" w:lineRule="auto"/>
        <w:ind w:left="136"/>
        <w:jc w:val="left"/>
      </w:pPr>
      <w:r>
        <w:t>Conclusion:</w:t>
      </w:r>
    </w:p>
    <w:p w:rsidR="00665901" w:rsidRDefault="00665901">
      <w:pPr>
        <w:pStyle w:val="BodyText"/>
        <w:jc w:val="left"/>
        <w:rPr>
          <w:b/>
        </w:rPr>
      </w:pPr>
    </w:p>
    <w:p w:rsidR="00665901" w:rsidRDefault="00A533E9">
      <w:pPr>
        <w:pStyle w:val="BodyText"/>
        <w:ind w:left="136" w:right="39"/>
      </w:pP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demonstrates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6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CNS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femoral</w:t>
      </w:r>
      <w:r>
        <w:rPr>
          <w:spacing w:val="1"/>
        </w:rPr>
        <w:t xml:space="preserve"> </w:t>
      </w:r>
      <w:r>
        <w:t>fracture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elderly Punjabi individuals. Further research is needed to</w:t>
      </w:r>
      <w:r>
        <w:rPr>
          <w:spacing w:val="1"/>
        </w:rPr>
        <w:t xml:space="preserve"> </w:t>
      </w:r>
      <w:r>
        <w:t>refine our understanding of this association and develop</w:t>
      </w:r>
      <w:r>
        <w:rPr>
          <w:spacing w:val="1"/>
        </w:rPr>
        <w:t xml:space="preserve"> </w:t>
      </w:r>
      <w:r>
        <w:t>preventive measures. By acknowledging these risks and</w:t>
      </w:r>
      <w:r>
        <w:rPr>
          <w:spacing w:val="1"/>
        </w:rPr>
        <w:t xml:space="preserve"> </w:t>
      </w:r>
      <w:r>
        <w:t>implementing appropriate interventions, we can improve</w:t>
      </w:r>
      <w:r>
        <w:rPr>
          <w:spacing w:val="1"/>
        </w:rPr>
        <w:t xml:space="preserve"> </w:t>
      </w:r>
      <w:r>
        <w:t>the safety and well-being of elderly patients taking CNS</w:t>
      </w:r>
      <w:r>
        <w:rPr>
          <w:spacing w:val="1"/>
        </w:rPr>
        <w:t xml:space="preserve"> </w:t>
      </w:r>
      <w:r>
        <w:t>medications.</w:t>
      </w:r>
      <w:r>
        <w:rPr>
          <w:vertAlign w:val="superscript"/>
        </w:rPr>
        <w:t>17</w:t>
      </w:r>
    </w:p>
    <w:p w:rsidR="00665901" w:rsidRDefault="00665901">
      <w:pPr>
        <w:pStyle w:val="BodyText"/>
        <w:spacing w:before="6"/>
        <w:jc w:val="left"/>
      </w:pPr>
    </w:p>
    <w:p w:rsidR="00665901" w:rsidRDefault="00A533E9">
      <w:pPr>
        <w:spacing w:before="1"/>
        <w:ind w:left="136"/>
        <w:rPr>
          <w:b/>
          <w:sz w:val="28"/>
        </w:rPr>
      </w:pPr>
      <w:r>
        <w:rPr>
          <w:b/>
          <w:sz w:val="28"/>
        </w:rPr>
        <w:t>Reference</w:t>
      </w:r>
    </w:p>
    <w:p w:rsidR="00665901" w:rsidRDefault="00665901">
      <w:pPr>
        <w:pStyle w:val="BodyText"/>
        <w:jc w:val="left"/>
        <w:rPr>
          <w:b/>
        </w:rPr>
      </w:pPr>
    </w:p>
    <w:p w:rsidR="00665901" w:rsidRDefault="00A533E9">
      <w:pPr>
        <w:pStyle w:val="ListParagraph"/>
        <w:numPr>
          <w:ilvl w:val="0"/>
          <w:numId w:val="1"/>
        </w:numPr>
        <w:tabs>
          <w:tab w:val="left" w:pos="768"/>
        </w:tabs>
        <w:spacing w:before="1"/>
        <w:ind w:right="41"/>
        <w:jc w:val="both"/>
        <w:rPr>
          <w:sz w:val="24"/>
        </w:rPr>
      </w:pPr>
      <w:r>
        <w:rPr>
          <w:sz w:val="24"/>
        </w:rPr>
        <w:t>Hall</w:t>
      </w:r>
      <w:r>
        <w:rPr>
          <w:spacing w:val="1"/>
          <w:sz w:val="24"/>
        </w:rPr>
        <w:t xml:space="preserve"> </w:t>
      </w:r>
      <w:r>
        <w:rPr>
          <w:sz w:val="24"/>
        </w:rPr>
        <w:t>MH,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Smagula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SF,</w:t>
      </w:r>
      <w:r>
        <w:rPr>
          <w:spacing w:val="1"/>
          <w:sz w:val="24"/>
        </w:rPr>
        <w:t xml:space="preserve"> </w:t>
      </w:r>
      <w:r>
        <w:rPr>
          <w:sz w:val="24"/>
        </w:rPr>
        <w:t>Boudreau</w:t>
      </w:r>
      <w:r>
        <w:rPr>
          <w:spacing w:val="1"/>
          <w:sz w:val="24"/>
        </w:rPr>
        <w:t xml:space="preserve"> </w:t>
      </w:r>
      <w:r>
        <w:rPr>
          <w:sz w:val="24"/>
        </w:rPr>
        <w:t>RM,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al.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</w:t>
      </w:r>
      <w:r>
        <w:rPr>
          <w:spacing w:val="28"/>
          <w:sz w:val="24"/>
        </w:rPr>
        <w:t xml:space="preserve"> </w:t>
      </w:r>
      <w:r>
        <w:rPr>
          <w:sz w:val="24"/>
        </w:rPr>
        <w:t>between</w:t>
      </w:r>
      <w:r>
        <w:rPr>
          <w:spacing w:val="29"/>
          <w:sz w:val="24"/>
        </w:rPr>
        <w:t xml:space="preserve"> </w:t>
      </w:r>
      <w:r>
        <w:rPr>
          <w:sz w:val="24"/>
        </w:rPr>
        <w:t>sleep</w:t>
      </w:r>
      <w:r>
        <w:rPr>
          <w:spacing w:val="29"/>
          <w:sz w:val="24"/>
        </w:rPr>
        <w:t xml:space="preserve"> </w:t>
      </w:r>
      <w:r>
        <w:rPr>
          <w:sz w:val="24"/>
        </w:rPr>
        <w:t>duration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mortality</w:t>
      </w:r>
      <w:r>
        <w:rPr>
          <w:spacing w:val="-57"/>
          <w:sz w:val="24"/>
        </w:rPr>
        <w:t xml:space="preserve"> </w:t>
      </w:r>
      <w:r>
        <w:rPr>
          <w:sz w:val="24"/>
        </w:rPr>
        <w:t>is mediated by markers of inflammation and health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older</w:t>
      </w:r>
      <w:r>
        <w:rPr>
          <w:spacing w:val="1"/>
          <w:sz w:val="24"/>
        </w:rPr>
        <w:t xml:space="preserve"> </w:t>
      </w:r>
      <w:r>
        <w:rPr>
          <w:sz w:val="24"/>
        </w:rPr>
        <w:t>adults: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Health,</w:t>
      </w:r>
      <w:r>
        <w:rPr>
          <w:spacing w:val="1"/>
          <w:sz w:val="24"/>
        </w:rPr>
        <w:t xml:space="preserve"> </w:t>
      </w:r>
      <w:r>
        <w:rPr>
          <w:sz w:val="24"/>
        </w:rPr>
        <w:t>Aging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Body</w:t>
      </w:r>
      <w:r>
        <w:rPr>
          <w:spacing w:val="1"/>
          <w:sz w:val="24"/>
        </w:rPr>
        <w:t xml:space="preserve"> </w:t>
      </w:r>
      <w:r>
        <w:rPr>
          <w:sz w:val="24"/>
        </w:rPr>
        <w:t>Composition</w:t>
      </w:r>
      <w:r>
        <w:rPr>
          <w:spacing w:val="-3"/>
          <w:sz w:val="24"/>
        </w:rPr>
        <w:t xml:space="preserve"> </w:t>
      </w:r>
      <w:r>
        <w:rPr>
          <w:sz w:val="24"/>
        </w:rPr>
        <w:t>Study.</w:t>
      </w:r>
      <w:r>
        <w:rPr>
          <w:spacing w:val="-1"/>
          <w:sz w:val="24"/>
        </w:rPr>
        <w:t xml:space="preserve"> </w:t>
      </w:r>
      <w:r>
        <w:rPr>
          <w:sz w:val="24"/>
        </w:rPr>
        <w:t>Sleep. 2015</w:t>
      </w:r>
      <w:proofErr w:type="gramStart"/>
      <w:r>
        <w:rPr>
          <w:sz w:val="24"/>
        </w:rPr>
        <w:t>;38</w:t>
      </w:r>
      <w:proofErr w:type="gramEnd"/>
      <w:r>
        <w:rPr>
          <w:sz w:val="24"/>
        </w:rPr>
        <w:t>(2):189–95.</w:t>
      </w:r>
    </w:p>
    <w:p w:rsidR="00665901" w:rsidRDefault="00A533E9">
      <w:pPr>
        <w:pStyle w:val="ListParagraph"/>
        <w:numPr>
          <w:ilvl w:val="0"/>
          <w:numId w:val="1"/>
        </w:numPr>
        <w:tabs>
          <w:tab w:val="left" w:pos="768"/>
        </w:tabs>
        <w:ind w:right="42"/>
        <w:jc w:val="both"/>
        <w:rPr>
          <w:sz w:val="24"/>
        </w:rPr>
      </w:pPr>
      <w:r>
        <w:rPr>
          <w:sz w:val="24"/>
        </w:rPr>
        <w:t>Gottlieb</w:t>
      </w:r>
      <w:r>
        <w:rPr>
          <w:spacing w:val="1"/>
          <w:sz w:val="24"/>
        </w:rPr>
        <w:t xml:space="preserve"> </w:t>
      </w:r>
      <w:r>
        <w:rPr>
          <w:sz w:val="24"/>
        </w:rPr>
        <w:t>DJ,</w:t>
      </w:r>
      <w:r>
        <w:rPr>
          <w:spacing w:val="1"/>
          <w:sz w:val="24"/>
        </w:rPr>
        <w:t xml:space="preserve"> </w:t>
      </w:r>
      <w:r>
        <w:rPr>
          <w:sz w:val="24"/>
        </w:rPr>
        <w:t>Punjabi</w:t>
      </w:r>
      <w:r>
        <w:rPr>
          <w:spacing w:val="1"/>
          <w:sz w:val="24"/>
        </w:rPr>
        <w:t xml:space="preserve"> </w:t>
      </w:r>
      <w:r>
        <w:rPr>
          <w:sz w:val="24"/>
        </w:rPr>
        <w:t>NM,</w:t>
      </w:r>
      <w:r>
        <w:rPr>
          <w:spacing w:val="1"/>
          <w:sz w:val="24"/>
        </w:rPr>
        <w:t xml:space="preserve"> </w:t>
      </w:r>
      <w:r>
        <w:rPr>
          <w:sz w:val="24"/>
        </w:rPr>
        <w:t>Newman</w:t>
      </w:r>
      <w:r>
        <w:rPr>
          <w:spacing w:val="1"/>
          <w:sz w:val="24"/>
        </w:rPr>
        <w:t xml:space="preserve"> </w:t>
      </w:r>
      <w:r>
        <w:rPr>
          <w:sz w:val="24"/>
        </w:rPr>
        <w:t>AB,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al.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 of sleep time with diabetes mellitus</w:t>
      </w:r>
      <w:r>
        <w:rPr>
          <w:spacing w:val="1"/>
          <w:sz w:val="24"/>
        </w:rPr>
        <w:t xml:space="preserve"> </w:t>
      </w:r>
      <w:r>
        <w:rPr>
          <w:sz w:val="24"/>
        </w:rPr>
        <w:t>and impaired glucose tolerance. Arch Intern Med.</w:t>
      </w:r>
      <w:r>
        <w:rPr>
          <w:spacing w:val="1"/>
          <w:sz w:val="24"/>
        </w:rPr>
        <w:t xml:space="preserve"> </w:t>
      </w:r>
      <w:r>
        <w:rPr>
          <w:sz w:val="24"/>
        </w:rPr>
        <w:t>2005</w:t>
      </w:r>
      <w:proofErr w:type="gramStart"/>
      <w:r>
        <w:rPr>
          <w:sz w:val="24"/>
        </w:rPr>
        <w:t>;165</w:t>
      </w:r>
      <w:proofErr w:type="gramEnd"/>
      <w:r>
        <w:rPr>
          <w:sz w:val="24"/>
        </w:rPr>
        <w:t>(8):863–7.</w:t>
      </w:r>
    </w:p>
    <w:p w:rsidR="00665901" w:rsidRDefault="00A533E9">
      <w:pPr>
        <w:pStyle w:val="ListParagraph"/>
        <w:numPr>
          <w:ilvl w:val="0"/>
          <w:numId w:val="1"/>
        </w:numPr>
        <w:tabs>
          <w:tab w:val="left" w:pos="768"/>
        </w:tabs>
        <w:ind w:right="38"/>
        <w:jc w:val="both"/>
        <w:rPr>
          <w:sz w:val="24"/>
        </w:rPr>
      </w:pPr>
      <w:proofErr w:type="spellStart"/>
      <w:r>
        <w:rPr>
          <w:sz w:val="24"/>
        </w:rPr>
        <w:t>Shahar</w:t>
      </w:r>
      <w:proofErr w:type="spellEnd"/>
      <w:r>
        <w:rPr>
          <w:sz w:val="24"/>
        </w:rPr>
        <w:t xml:space="preserve"> E, Whitney CW, Redline S, et al. Sleep-</w:t>
      </w:r>
      <w:r>
        <w:rPr>
          <w:spacing w:val="1"/>
          <w:sz w:val="24"/>
        </w:rPr>
        <w:t xml:space="preserve"> </w:t>
      </w:r>
      <w:r>
        <w:rPr>
          <w:sz w:val="24"/>
        </w:rPr>
        <w:t>disordered</w:t>
      </w:r>
      <w:r>
        <w:rPr>
          <w:spacing w:val="1"/>
          <w:sz w:val="24"/>
        </w:rPr>
        <w:t xml:space="preserve"> </w:t>
      </w:r>
      <w:r>
        <w:rPr>
          <w:sz w:val="24"/>
        </w:rPr>
        <w:t>breathing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cardiovascular</w:t>
      </w:r>
      <w:r>
        <w:rPr>
          <w:spacing w:val="1"/>
          <w:sz w:val="24"/>
        </w:rPr>
        <w:t xml:space="preserve"> </w:t>
      </w:r>
      <w:r>
        <w:rPr>
          <w:sz w:val="24"/>
        </w:rPr>
        <w:t>disease:</w:t>
      </w:r>
      <w:r>
        <w:rPr>
          <w:spacing w:val="-57"/>
          <w:sz w:val="24"/>
        </w:rPr>
        <w:t xml:space="preserve"> </w:t>
      </w:r>
      <w:r>
        <w:rPr>
          <w:sz w:val="24"/>
        </w:rPr>
        <w:t>cross-sectional results of the Sleep Heart Health</w:t>
      </w:r>
      <w:r>
        <w:rPr>
          <w:spacing w:val="1"/>
          <w:sz w:val="24"/>
        </w:rPr>
        <w:t xml:space="preserve"> </w:t>
      </w:r>
      <w:r>
        <w:rPr>
          <w:sz w:val="24"/>
        </w:rPr>
        <w:t>Study.</w:t>
      </w:r>
      <w:r>
        <w:rPr>
          <w:spacing w:val="1"/>
          <w:sz w:val="24"/>
        </w:rPr>
        <w:t xml:space="preserve"> </w:t>
      </w:r>
      <w:r>
        <w:rPr>
          <w:sz w:val="24"/>
        </w:rPr>
        <w:t>Am</w:t>
      </w:r>
      <w:r>
        <w:rPr>
          <w:spacing w:val="1"/>
          <w:sz w:val="24"/>
        </w:rPr>
        <w:t xml:space="preserve"> </w:t>
      </w:r>
      <w:r>
        <w:rPr>
          <w:sz w:val="24"/>
        </w:rPr>
        <w:t>J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Respir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Crit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Med.</w:t>
      </w:r>
      <w:r>
        <w:rPr>
          <w:spacing w:val="1"/>
          <w:sz w:val="24"/>
        </w:rPr>
        <w:t xml:space="preserve"> </w:t>
      </w:r>
      <w:r>
        <w:rPr>
          <w:sz w:val="24"/>
        </w:rPr>
        <w:t>2001</w:t>
      </w:r>
      <w:proofErr w:type="gramStart"/>
      <w:r>
        <w:rPr>
          <w:sz w:val="24"/>
        </w:rPr>
        <w:t>;163</w:t>
      </w:r>
      <w:proofErr w:type="gramEnd"/>
      <w:r>
        <w:rPr>
          <w:sz w:val="24"/>
        </w:rPr>
        <w:t>(1):19–25.</w:t>
      </w:r>
    </w:p>
    <w:p w:rsidR="00665901" w:rsidRDefault="00A533E9">
      <w:pPr>
        <w:pStyle w:val="ListParagraph"/>
        <w:numPr>
          <w:ilvl w:val="0"/>
          <w:numId w:val="1"/>
        </w:numPr>
        <w:tabs>
          <w:tab w:val="left" w:pos="768"/>
          <w:tab w:val="left" w:pos="2545"/>
          <w:tab w:val="left" w:pos="3833"/>
          <w:tab w:val="left" w:pos="5086"/>
        </w:tabs>
        <w:ind w:right="41"/>
        <w:jc w:val="both"/>
        <w:rPr>
          <w:sz w:val="24"/>
        </w:rPr>
      </w:pPr>
      <w:r>
        <w:rPr>
          <w:sz w:val="24"/>
        </w:rPr>
        <w:t xml:space="preserve">Christensen AS, Clark A, </w:t>
      </w:r>
      <w:proofErr w:type="spellStart"/>
      <w:r>
        <w:rPr>
          <w:sz w:val="24"/>
        </w:rPr>
        <w:t>Salo</w:t>
      </w:r>
      <w:proofErr w:type="spellEnd"/>
      <w:r>
        <w:rPr>
          <w:sz w:val="24"/>
        </w:rPr>
        <w:t xml:space="preserve"> P, et al. Symptoms</w:t>
      </w:r>
      <w:r>
        <w:rPr>
          <w:spacing w:val="1"/>
          <w:sz w:val="24"/>
        </w:rPr>
        <w:t xml:space="preserve"> </w:t>
      </w:r>
      <w:r>
        <w:rPr>
          <w:sz w:val="24"/>
        </w:rPr>
        <w:t>of sleep disordered breathing and risk of cancer: a</w:t>
      </w:r>
      <w:r>
        <w:rPr>
          <w:spacing w:val="1"/>
          <w:sz w:val="24"/>
        </w:rPr>
        <w:t xml:space="preserve"> </w:t>
      </w:r>
      <w:r>
        <w:rPr>
          <w:sz w:val="24"/>
        </w:rPr>
        <w:t>prospective</w:t>
      </w:r>
      <w:r>
        <w:rPr>
          <w:sz w:val="24"/>
        </w:rPr>
        <w:tab/>
        <w:t>cohort</w:t>
      </w:r>
      <w:r>
        <w:rPr>
          <w:sz w:val="24"/>
        </w:rPr>
        <w:tab/>
        <w:t>study.</w:t>
      </w:r>
      <w:r>
        <w:rPr>
          <w:sz w:val="24"/>
        </w:rPr>
        <w:tab/>
      </w:r>
      <w:r>
        <w:rPr>
          <w:spacing w:val="-1"/>
          <w:sz w:val="24"/>
        </w:rPr>
        <w:t>Sleep.</w:t>
      </w:r>
      <w:r>
        <w:rPr>
          <w:spacing w:val="-58"/>
          <w:sz w:val="24"/>
        </w:rPr>
        <w:t xml:space="preserve"> </w:t>
      </w:r>
      <w:r>
        <w:rPr>
          <w:sz w:val="24"/>
        </w:rPr>
        <w:t>2013</w:t>
      </w:r>
      <w:proofErr w:type="gramStart"/>
      <w:r>
        <w:rPr>
          <w:sz w:val="24"/>
        </w:rPr>
        <w:t>;36</w:t>
      </w:r>
      <w:proofErr w:type="gramEnd"/>
      <w:r>
        <w:rPr>
          <w:sz w:val="24"/>
        </w:rPr>
        <w:t>(10):1429–35.</w:t>
      </w:r>
    </w:p>
    <w:p w:rsidR="00665901" w:rsidRDefault="00A533E9">
      <w:pPr>
        <w:pStyle w:val="ListParagraph"/>
        <w:numPr>
          <w:ilvl w:val="0"/>
          <w:numId w:val="1"/>
        </w:numPr>
        <w:tabs>
          <w:tab w:val="left" w:pos="768"/>
        </w:tabs>
        <w:ind w:right="38"/>
        <w:jc w:val="both"/>
        <w:rPr>
          <w:sz w:val="24"/>
        </w:rPr>
      </w:pPr>
      <w:r>
        <w:rPr>
          <w:sz w:val="24"/>
        </w:rPr>
        <w:t>Blackwell</w:t>
      </w:r>
      <w:r>
        <w:rPr>
          <w:spacing w:val="1"/>
          <w:sz w:val="24"/>
        </w:rPr>
        <w:t xml:space="preserve"> </w:t>
      </w:r>
      <w:r>
        <w:rPr>
          <w:sz w:val="24"/>
        </w:rPr>
        <w:t>T,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Yaffe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K,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Laffan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A,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61"/>
          <w:sz w:val="24"/>
        </w:rPr>
        <w:t xml:space="preserve"> </w:t>
      </w:r>
      <w:r>
        <w:rPr>
          <w:sz w:val="24"/>
        </w:rPr>
        <w:t>al.</w:t>
      </w:r>
      <w:r>
        <w:rPr>
          <w:spacing w:val="-58"/>
          <w:sz w:val="24"/>
        </w:rPr>
        <w:t xml:space="preserve"> </w:t>
      </w:r>
      <w:r>
        <w:rPr>
          <w:sz w:val="24"/>
        </w:rPr>
        <w:t>Associations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sleepdisordered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breathing,</w:t>
      </w:r>
      <w:r>
        <w:rPr>
          <w:spacing w:val="1"/>
          <w:sz w:val="24"/>
        </w:rPr>
        <w:t xml:space="preserve"> </w:t>
      </w:r>
      <w:r>
        <w:rPr>
          <w:sz w:val="24"/>
        </w:rPr>
        <w:t>nocturnal</w:t>
      </w:r>
      <w:r>
        <w:rPr>
          <w:spacing w:val="1"/>
          <w:sz w:val="24"/>
        </w:rPr>
        <w:t xml:space="preserve"> </w:t>
      </w:r>
      <w:r>
        <w:rPr>
          <w:sz w:val="24"/>
        </w:rPr>
        <w:t>hypoxemia,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subsequent</w:t>
      </w:r>
      <w:r>
        <w:rPr>
          <w:spacing w:val="1"/>
          <w:sz w:val="24"/>
        </w:rPr>
        <w:t xml:space="preserve"> </w:t>
      </w:r>
      <w:r>
        <w:rPr>
          <w:sz w:val="24"/>
        </w:rPr>
        <w:t>cognitive</w:t>
      </w:r>
      <w:r>
        <w:rPr>
          <w:spacing w:val="1"/>
          <w:sz w:val="24"/>
        </w:rPr>
        <w:t xml:space="preserve"> </w:t>
      </w:r>
      <w:r>
        <w:rPr>
          <w:sz w:val="24"/>
        </w:rPr>
        <w:t>decline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older</w:t>
      </w:r>
      <w:r>
        <w:rPr>
          <w:spacing w:val="1"/>
          <w:sz w:val="24"/>
        </w:rPr>
        <w:t xml:space="preserve"> </w:t>
      </w:r>
      <w:r>
        <w:rPr>
          <w:sz w:val="24"/>
        </w:rPr>
        <w:t>community-dwelling</w:t>
      </w:r>
      <w:r>
        <w:rPr>
          <w:spacing w:val="1"/>
          <w:sz w:val="24"/>
        </w:rPr>
        <w:t xml:space="preserve"> </w:t>
      </w:r>
      <w:r>
        <w:rPr>
          <w:sz w:val="24"/>
        </w:rPr>
        <w:t>men: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Osteoporotic Fractures in Men Sleep Study. J Am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Geriatr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Soc. 2015; 63(3):453</w:t>
      </w:r>
    </w:p>
    <w:p w:rsidR="00665901" w:rsidRDefault="00A533E9">
      <w:pPr>
        <w:pStyle w:val="ListParagraph"/>
        <w:numPr>
          <w:ilvl w:val="0"/>
          <w:numId w:val="1"/>
        </w:numPr>
        <w:tabs>
          <w:tab w:val="left" w:pos="768"/>
        </w:tabs>
        <w:spacing w:before="1"/>
        <w:ind w:right="38"/>
        <w:jc w:val="both"/>
        <w:rPr>
          <w:sz w:val="24"/>
        </w:rPr>
      </w:pPr>
      <w:r>
        <w:rPr>
          <w:sz w:val="24"/>
        </w:rPr>
        <w:t>Gong XF, Li XP, Zhang LX, et al. Current status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hip</w:t>
      </w:r>
      <w:r>
        <w:rPr>
          <w:spacing w:val="1"/>
          <w:sz w:val="24"/>
        </w:rPr>
        <w:t xml:space="preserve"> </w:t>
      </w:r>
      <w:r>
        <w:rPr>
          <w:sz w:val="24"/>
        </w:rPr>
        <w:t>fractures</w:t>
      </w:r>
      <w:r>
        <w:rPr>
          <w:spacing w:val="1"/>
          <w:sz w:val="24"/>
        </w:rPr>
        <w:t xml:space="preserve"> </w:t>
      </w:r>
      <w:r>
        <w:rPr>
          <w:sz w:val="24"/>
        </w:rPr>
        <w:t>among</w:t>
      </w:r>
      <w:r>
        <w:rPr>
          <w:spacing w:val="60"/>
          <w:sz w:val="24"/>
        </w:rPr>
        <w:t xml:space="preserve"> </w:t>
      </w:r>
      <w:r>
        <w:rPr>
          <w:sz w:val="24"/>
        </w:rPr>
        <w:t>older</w:t>
      </w:r>
      <w:r>
        <w:rPr>
          <w:spacing w:val="1"/>
          <w:sz w:val="24"/>
        </w:rPr>
        <w:t xml:space="preserve"> </w:t>
      </w:r>
      <w:r>
        <w:rPr>
          <w:sz w:val="24"/>
        </w:rPr>
        <w:t>adults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China.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Osteoporos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32:</w:t>
      </w:r>
      <w:r>
        <w:rPr>
          <w:spacing w:val="1"/>
          <w:sz w:val="24"/>
        </w:rPr>
        <w:t xml:space="preserve"> </w:t>
      </w:r>
      <w:r>
        <w:rPr>
          <w:sz w:val="24"/>
        </w:rPr>
        <w:t>1785-1793,</w:t>
      </w:r>
      <w:r>
        <w:rPr>
          <w:spacing w:val="-57"/>
          <w:sz w:val="24"/>
        </w:rPr>
        <w:t xml:space="preserve"> </w:t>
      </w:r>
      <w:r>
        <w:rPr>
          <w:sz w:val="24"/>
        </w:rPr>
        <w:t>2021.</w:t>
      </w:r>
    </w:p>
    <w:p w:rsidR="00665901" w:rsidRDefault="00A533E9">
      <w:pPr>
        <w:pStyle w:val="ListParagraph"/>
        <w:numPr>
          <w:ilvl w:val="0"/>
          <w:numId w:val="1"/>
        </w:numPr>
        <w:tabs>
          <w:tab w:val="left" w:pos="497"/>
        </w:tabs>
        <w:spacing w:before="87"/>
        <w:ind w:left="496" w:hanging="361"/>
        <w:jc w:val="both"/>
        <w:rPr>
          <w:sz w:val="24"/>
        </w:rPr>
      </w:pPr>
      <w:r>
        <w:rPr>
          <w:w w:val="99"/>
          <w:sz w:val="24"/>
        </w:rPr>
        <w:br w:type="column"/>
      </w:r>
      <w:proofErr w:type="spellStart"/>
      <w:r>
        <w:rPr>
          <w:sz w:val="24"/>
        </w:rPr>
        <w:lastRenderedPageBreak/>
        <w:t>Osman</w:t>
      </w:r>
      <w:proofErr w:type="spellEnd"/>
      <w:r>
        <w:rPr>
          <w:spacing w:val="44"/>
          <w:sz w:val="24"/>
        </w:rPr>
        <w:t xml:space="preserve"> </w:t>
      </w:r>
      <w:r>
        <w:rPr>
          <w:sz w:val="24"/>
        </w:rPr>
        <w:t>A,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Speechley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M,</w:t>
      </w:r>
      <w:r>
        <w:rPr>
          <w:spacing w:val="45"/>
          <w:sz w:val="24"/>
        </w:rPr>
        <w:t xml:space="preserve"> </w:t>
      </w:r>
      <w:r>
        <w:rPr>
          <w:sz w:val="24"/>
        </w:rPr>
        <w:t>Ali</w:t>
      </w:r>
      <w:r>
        <w:rPr>
          <w:spacing w:val="44"/>
          <w:sz w:val="24"/>
        </w:rPr>
        <w:t xml:space="preserve"> </w:t>
      </w:r>
      <w:r>
        <w:rPr>
          <w:sz w:val="24"/>
        </w:rPr>
        <w:t>S,</w:t>
      </w:r>
      <w:r>
        <w:rPr>
          <w:spacing w:val="42"/>
          <w:sz w:val="24"/>
        </w:rPr>
        <w:t xml:space="preserve"> </w:t>
      </w:r>
      <w:r>
        <w:rPr>
          <w:sz w:val="24"/>
        </w:rPr>
        <w:t>Montero-</w:t>
      </w:r>
      <w:proofErr w:type="spellStart"/>
      <w:r>
        <w:rPr>
          <w:sz w:val="24"/>
        </w:rPr>
        <w:t>Odasso</w:t>
      </w:r>
      <w:proofErr w:type="spellEnd"/>
    </w:p>
    <w:p w:rsidR="00665901" w:rsidRDefault="00A533E9">
      <w:pPr>
        <w:pStyle w:val="BodyText"/>
        <w:ind w:left="496" w:right="229"/>
      </w:pPr>
      <w:r>
        <w:t>M. Fall-</w:t>
      </w:r>
      <w:proofErr w:type="spellStart"/>
      <w:r>
        <w:t>riskincreasing</w:t>
      </w:r>
      <w:proofErr w:type="spellEnd"/>
      <w:r>
        <w:t xml:space="preserve"> drugs and gait performance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community-dwelling</w:t>
      </w:r>
      <w:r>
        <w:rPr>
          <w:spacing w:val="1"/>
        </w:rPr>
        <w:t xml:space="preserve"> </w:t>
      </w:r>
      <w:r>
        <w:t>older adults:</w:t>
      </w:r>
      <w:r>
        <w:rPr>
          <w:spacing w:val="1"/>
        </w:rPr>
        <w:t xml:space="preserve"> </w:t>
      </w:r>
      <w:r>
        <w:t>exploratory</w:t>
      </w:r>
      <w:r>
        <w:rPr>
          <w:spacing w:val="-57"/>
        </w:rPr>
        <w:t xml:space="preserve"> </w:t>
      </w:r>
      <w:r>
        <w:t>results from the gait and brain study. Drugs Aging</w:t>
      </w:r>
      <w:r>
        <w:rPr>
          <w:spacing w:val="1"/>
        </w:rPr>
        <w:t xml:space="preserve"> </w:t>
      </w:r>
      <w:r>
        <w:t>40:</w:t>
      </w:r>
      <w:r>
        <w:rPr>
          <w:spacing w:val="-1"/>
        </w:rPr>
        <w:t xml:space="preserve"> </w:t>
      </w:r>
      <w:r>
        <w:t>721-730, 2023.</w:t>
      </w:r>
    </w:p>
    <w:p w:rsidR="00665901" w:rsidRDefault="00A533E9">
      <w:pPr>
        <w:pStyle w:val="ListParagraph"/>
        <w:numPr>
          <w:ilvl w:val="0"/>
          <w:numId w:val="1"/>
        </w:numPr>
        <w:tabs>
          <w:tab w:val="left" w:pos="497"/>
        </w:tabs>
        <w:ind w:left="496" w:right="229"/>
        <w:jc w:val="both"/>
        <w:rPr>
          <w:sz w:val="24"/>
        </w:rPr>
      </w:pPr>
      <w:r>
        <w:rPr>
          <w:sz w:val="24"/>
        </w:rPr>
        <w:t>Wright</w:t>
      </w:r>
      <w:r>
        <w:rPr>
          <w:spacing w:val="1"/>
          <w:sz w:val="24"/>
        </w:rPr>
        <w:t xml:space="preserve"> </w:t>
      </w:r>
      <w:r>
        <w:rPr>
          <w:sz w:val="24"/>
        </w:rPr>
        <w:t>RM,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Roumani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YF,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Boudreau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R,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al.</w:t>
      </w:r>
      <w:r>
        <w:rPr>
          <w:spacing w:val="1"/>
          <w:sz w:val="24"/>
        </w:rPr>
        <w:t xml:space="preserve"> </w:t>
      </w:r>
      <w:r>
        <w:rPr>
          <w:sz w:val="24"/>
        </w:rPr>
        <w:t>Effect of central nervous system medication use on</w:t>
      </w:r>
      <w:r>
        <w:rPr>
          <w:spacing w:val="-57"/>
          <w:sz w:val="24"/>
        </w:rPr>
        <w:t xml:space="preserve"> </w:t>
      </w:r>
      <w:r>
        <w:rPr>
          <w:sz w:val="24"/>
        </w:rPr>
        <w:t>decline in cognition in community-dwelling older</w:t>
      </w:r>
      <w:r>
        <w:rPr>
          <w:spacing w:val="1"/>
          <w:sz w:val="24"/>
        </w:rPr>
        <w:t xml:space="preserve"> </w:t>
      </w:r>
      <w:r>
        <w:rPr>
          <w:sz w:val="24"/>
        </w:rPr>
        <w:t>adults: findings from the health, aging and body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composition study. J Am </w:t>
      </w:r>
      <w:proofErr w:type="spellStart"/>
      <w:r>
        <w:rPr>
          <w:sz w:val="24"/>
        </w:rPr>
        <w:t>Geriatr</w:t>
      </w:r>
      <w:proofErr w:type="spellEnd"/>
      <w:r>
        <w:rPr>
          <w:sz w:val="24"/>
        </w:rPr>
        <w:t xml:space="preserve"> Soc 57: 243-250,</w:t>
      </w:r>
      <w:r>
        <w:rPr>
          <w:spacing w:val="1"/>
          <w:sz w:val="24"/>
        </w:rPr>
        <w:t xml:space="preserve"> </w:t>
      </w:r>
      <w:r>
        <w:rPr>
          <w:sz w:val="24"/>
        </w:rPr>
        <w:t>2009.</w:t>
      </w:r>
    </w:p>
    <w:p w:rsidR="00665901" w:rsidRDefault="00A533E9">
      <w:pPr>
        <w:pStyle w:val="ListParagraph"/>
        <w:numPr>
          <w:ilvl w:val="0"/>
          <w:numId w:val="1"/>
        </w:numPr>
        <w:tabs>
          <w:tab w:val="left" w:pos="497"/>
        </w:tabs>
        <w:ind w:left="496" w:right="230"/>
        <w:jc w:val="both"/>
        <w:rPr>
          <w:sz w:val="24"/>
        </w:rPr>
      </w:pPr>
      <w:r>
        <w:rPr>
          <w:sz w:val="24"/>
        </w:rPr>
        <w:t xml:space="preserve">Chen CC, </w:t>
      </w:r>
      <w:proofErr w:type="spellStart"/>
      <w:r>
        <w:rPr>
          <w:sz w:val="24"/>
        </w:rPr>
        <w:t>Shen</w:t>
      </w:r>
      <w:proofErr w:type="spellEnd"/>
      <w:r>
        <w:rPr>
          <w:sz w:val="24"/>
        </w:rPr>
        <w:t xml:space="preserve"> YM, Li SB, Huang SW, </w:t>
      </w:r>
      <w:proofErr w:type="spellStart"/>
      <w:r>
        <w:rPr>
          <w:sz w:val="24"/>
        </w:rPr>
        <w:t>Kuo</w:t>
      </w:r>
      <w:proofErr w:type="spellEnd"/>
      <w:r>
        <w:rPr>
          <w:sz w:val="24"/>
        </w:rPr>
        <w:t xml:space="preserve"> YJ,</w:t>
      </w:r>
      <w:r>
        <w:rPr>
          <w:spacing w:val="1"/>
          <w:sz w:val="24"/>
        </w:rPr>
        <w:t xml:space="preserve"> </w:t>
      </w:r>
      <w:r>
        <w:rPr>
          <w:sz w:val="24"/>
        </w:rPr>
        <w:t>Chen</w:t>
      </w:r>
      <w:r>
        <w:rPr>
          <w:spacing w:val="1"/>
          <w:sz w:val="24"/>
        </w:rPr>
        <w:t xml:space="preserve"> </w:t>
      </w:r>
      <w:r>
        <w:rPr>
          <w:sz w:val="24"/>
        </w:rPr>
        <w:t>YP.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coffee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tea</w:t>
      </w:r>
      <w:r>
        <w:rPr>
          <w:spacing w:val="60"/>
          <w:sz w:val="24"/>
        </w:rPr>
        <w:t xml:space="preserve"> </w:t>
      </w:r>
      <w:r>
        <w:rPr>
          <w:sz w:val="24"/>
        </w:rPr>
        <w:t>intake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bone</w:t>
      </w:r>
      <w:r>
        <w:rPr>
          <w:spacing w:val="1"/>
          <w:sz w:val="24"/>
        </w:rPr>
        <w:t xml:space="preserve"> </w:t>
      </w:r>
      <w:r>
        <w:rPr>
          <w:sz w:val="24"/>
        </w:rPr>
        <w:t>mineral</w:t>
      </w:r>
      <w:r>
        <w:rPr>
          <w:spacing w:val="1"/>
          <w:sz w:val="24"/>
        </w:rPr>
        <w:t xml:space="preserve"> </w:t>
      </w:r>
      <w:r>
        <w:rPr>
          <w:sz w:val="24"/>
        </w:rPr>
        <w:t>density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hip</w:t>
      </w:r>
      <w:r>
        <w:rPr>
          <w:spacing w:val="1"/>
          <w:sz w:val="24"/>
        </w:rPr>
        <w:t xml:space="preserve"> </w:t>
      </w:r>
      <w:r>
        <w:rPr>
          <w:sz w:val="24"/>
        </w:rPr>
        <w:t>fracture: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meta-analysis.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Medicina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(Kaunas)</w:t>
      </w:r>
    </w:p>
    <w:p w:rsidR="00665901" w:rsidRDefault="00A533E9">
      <w:pPr>
        <w:pStyle w:val="ListParagraph"/>
        <w:numPr>
          <w:ilvl w:val="0"/>
          <w:numId w:val="1"/>
        </w:numPr>
        <w:tabs>
          <w:tab w:val="left" w:pos="497"/>
        </w:tabs>
        <w:spacing w:before="1"/>
        <w:ind w:left="496" w:right="230"/>
        <w:jc w:val="both"/>
        <w:rPr>
          <w:sz w:val="24"/>
        </w:rPr>
      </w:pPr>
      <w:proofErr w:type="spellStart"/>
      <w:r>
        <w:rPr>
          <w:sz w:val="24"/>
        </w:rPr>
        <w:t>Jaussent</w:t>
      </w:r>
      <w:proofErr w:type="spellEnd"/>
      <w:r>
        <w:rPr>
          <w:sz w:val="24"/>
        </w:rPr>
        <w:t xml:space="preserve"> I, </w:t>
      </w:r>
      <w:proofErr w:type="spellStart"/>
      <w:r>
        <w:rPr>
          <w:sz w:val="24"/>
        </w:rPr>
        <w:t>Bouyer</w:t>
      </w:r>
      <w:proofErr w:type="spellEnd"/>
      <w:r>
        <w:rPr>
          <w:sz w:val="24"/>
        </w:rPr>
        <w:t xml:space="preserve"> J, </w:t>
      </w:r>
      <w:proofErr w:type="spellStart"/>
      <w:r>
        <w:rPr>
          <w:sz w:val="24"/>
        </w:rPr>
        <w:t>Ancelin</w:t>
      </w:r>
      <w:proofErr w:type="spellEnd"/>
      <w:r>
        <w:rPr>
          <w:sz w:val="24"/>
        </w:rPr>
        <w:t xml:space="preserve"> ML, et al. Insomnia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daytime</w:t>
      </w:r>
      <w:r>
        <w:rPr>
          <w:spacing w:val="1"/>
          <w:sz w:val="24"/>
        </w:rPr>
        <w:t xml:space="preserve"> </w:t>
      </w:r>
      <w:r>
        <w:rPr>
          <w:sz w:val="24"/>
        </w:rPr>
        <w:t>sleepiness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risk</w:t>
      </w:r>
      <w:r>
        <w:rPr>
          <w:spacing w:val="1"/>
          <w:sz w:val="24"/>
        </w:rPr>
        <w:t xml:space="preserve"> </w:t>
      </w:r>
      <w:r>
        <w:rPr>
          <w:sz w:val="24"/>
        </w:rPr>
        <w:t>factors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depressive</w:t>
      </w:r>
      <w:r>
        <w:rPr>
          <w:spacing w:val="1"/>
          <w:sz w:val="24"/>
        </w:rPr>
        <w:t xml:space="preserve"> </w:t>
      </w:r>
      <w:r>
        <w:rPr>
          <w:sz w:val="24"/>
        </w:rPr>
        <w:t>symptoms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elderly.</w:t>
      </w:r>
      <w:r>
        <w:rPr>
          <w:spacing w:val="1"/>
          <w:sz w:val="24"/>
        </w:rPr>
        <w:t xml:space="preserve"> </w:t>
      </w:r>
      <w:r>
        <w:rPr>
          <w:sz w:val="24"/>
        </w:rPr>
        <w:t>Sleep.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proofErr w:type="gramStart"/>
      <w:r>
        <w:rPr>
          <w:sz w:val="24"/>
        </w:rPr>
        <w:t>;34</w:t>
      </w:r>
      <w:proofErr w:type="gramEnd"/>
      <w:r>
        <w:rPr>
          <w:sz w:val="24"/>
        </w:rPr>
        <w:t>(8):1103–10.</w:t>
      </w:r>
    </w:p>
    <w:p w:rsidR="00665901" w:rsidRDefault="00A533E9">
      <w:pPr>
        <w:pStyle w:val="ListParagraph"/>
        <w:numPr>
          <w:ilvl w:val="0"/>
          <w:numId w:val="1"/>
        </w:numPr>
        <w:tabs>
          <w:tab w:val="left" w:pos="497"/>
        </w:tabs>
        <w:ind w:left="496" w:right="228"/>
        <w:jc w:val="both"/>
        <w:rPr>
          <w:sz w:val="24"/>
        </w:rPr>
      </w:pPr>
      <w:r>
        <w:rPr>
          <w:sz w:val="24"/>
        </w:rPr>
        <w:t xml:space="preserve">St George RJ, </w:t>
      </w:r>
      <w:proofErr w:type="spellStart"/>
      <w:r>
        <w:rPr>
          <w:sz w:val="24"/>
        </w:rPr>
        <w:t>Delbaere</w:t>
      </w:r>
      <w:proofErr w:type="spellEnd"/>
      <w:r>
        <w:rPr>
          <w:sz w:val="24"/>
        </w:rPr>
        <w:t xml:space="preserve"> K, Williams P, Lord SR.</w:t>
      </w:r>
      <w:r>
        <w:rPr>
          <w:spacing w:val="1"/>
          <w:sz w:val="24"/>
        </w:rPr>
        <w:t xml:space="preserve"> </w:t>
      </w:r>
      <w:r>
        <w:rPr>
          <w:sz w:val="24"/>
        </w:rPr>
        <w:t>Sleep quality and falls in older people living in</w:t>
      </w:r>
      <w:r>
        <w:rPr>
          <w:spacing w:val="1"/>
          <w:sz w:val="24"/>
        </w:rPr>
        <w:t xml:space="preserve"> </w:t>
      </w:r>
      <w:r>
        <w:rPr>
          <w:sz w:val="24"/>
        </w:rPr>
        <w:t>self-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assisted-care</w:t>
      </w:r>
      <w:r>
        <w:rPr>
          <w:spacing w:val="1"/>
          <w:sz w:val="24"/>
        </w:rPr>
        <w:t xml:space="preserve"> </w:t>
      </w:r>
      <w:r>
        <w:rPr>
          <w:sz w:val="24"/>
        </w:rPr>
        <w:t>villages.</w:t>
      </w:r>
      <w:r>
        <w:rPr>
          <w:spacing w:val="1"/>
          <w:sz w:val="24"/>
        </w:rPr>
        <w:t xml:space="preserve"> </w:t>
      </w:r>
      <w:r>
        <w:rPr>
          <w:sz w:val="24"/>
        </w:rPr>
        <w:t>Gerontology.</w:t>
      </w:r>
      <w:r>
        <w:rPr>
          <w:spacing w:val="1"/>
          <w:sz w:val="24"/>
        </w:rPr>
        <w:t xml:space="preserve"> </w:t>
      </w:r>
      <w:r>
        <w:rPr>
          <w:sz w:val="24"/>
        </w:rPr>
        <w:t>2009</w:t>
      </w:r>
      <w:proofErr w:type="gramStart"/>
      <w:r>
        <w:rPr>
          <w:sz w:val="24"/>
        </w:rPr>
        <w:t>;55</w:t>
      </w:r>
      <w:proofErr w:type="gramEnd"/>
      <w:r>
        <w:rPr>
          <w:sz w:val="24"/>
        </w:rPr>
        <w:t>(2):162–8.</w:t>
      </w:r>
      <w:r>
        <w:rPr>
          <w:spacing w:val="-1"/>
          <w:sz w:val="24"/>
        </w:rPr>
        <w:t xml:space="preserve"> </w:t>
      </w:r>
      <w:r>
        <w:rPr>
          <w:sz w:val="24"/>
        </w:rPr>
        <w:t>59: 2023.</w:t>
      </w:r>
    </w:p>
    <w:p w:rsidR="00665901" w:rsidRDefault="00A533E9">
      <w:pPr>
        <w:pStyle w:val="ListParagraph"/>
        <w:numPr>
          <w:ilvl w:val="0"/>
          <w:numId w:val="1"/>
        </w:numPr>
        <w:tabs>
          <w:tab w:val="left" w:pos="497"/>
        </w:tabs>
        <w:ind w:left="496" w:right="228"/>
        <w:jc w:val="both"/>
        <w:rPr>
          <w:sz w:val="24"/>
        </w:rPr>
      </w:pPr>
      <w:proofErr w:type="spellStart"/>
      <w:r>
        <w:rPr>
          <w:sz w:val="24"/>
        </w:rPr>
        <w:t>Godos</w:t>
      </w:r>
      <w:proofErr w:type="spellEnd"/>
      <w:r>
        <w:rPr>
          <w:sz w:val="24"/>
        </w:rPr>
        <w:t xml:space="preserve"> J, </w:t>
      </w:r>
      <w:proofErr w:type="spellStart"/>
      <w:r>
        <w:rPr>
          <w:sz w:val="24"/>
        </w:rPr>
        <w:t>Giampieri</w:t>
      </w:r>
      <w:proofErr w:type="spellEnd"/>
      <w:r>
        <w:rPr>
          <w:sz w:val="24"/>
        </w:rPr>
        <w:t xml:space="preserve"> F, </w:t>
      </w:r>
      <w:proofErr w:type="spellStart"/>
      <w:r>
        <w:rPr>
          <w:sz w:val="24"/>
        </w:rPr>
        <w:t>Chisari</w:t>
      </w:r>
      <w:proofErr w:type="spellEnd"/>
      <w:r>
        <w:rPr>
          <w:sz w:val="24"/>
        </w:rPr>
        <w:t xml:space="preserve"> E, et al. Alcohol</w:t>
      </w:r>
      <w:r>
        <w:rPr>
          <w:spacing w:val="1"/>
          <w:sz w:val="24"/>
        </w:rPr>
        <w:t xml:space="preserve"> </w:t>
      </w:r>
      <w:r>
        <w:rPr>
          <w:sz w:val="24"/>
        </w:rPr>
        <w:t>consumption,</w:t>
      </w:r>
      <w:r>
        <w:rPr>
          <w:spacing w:val="1"/>
          <w:sz w:val="24"/>
        </w:rPr>
        <w:t xml:space="preserve"> </w:t>
      </w:r>
      <w:r>
        <w:rPr>
          <w:sz w:val="24"/>
        </w:rPr>
        <w:t>bone</w:t>
      </w:r>
      <w:r>
        <w:rPr>
          <w:spacing w:val="1"/>
          <w:sz w:val="24"/>
        </w:rPr>
        <w:t xml:space="preserve"> </w:t>
      </w:r>
      <w:r>
        <w:rPr>
          <w:sz w:val="24"/>
        </w:rPr>
        <w:t>mineral</w:t>
      </w:r>
      <w:r>
        <w:rPr>
          <w:spacing w:val="1"/>
          <w:sz w:val="24"/>
        </w:rPr>
        <w:t xml:space="preserve"> </w:t>
      </w:r>
      <w:r>
        <w:rPr>
          <w:sz w:val="24"/>
        </w:rPr>
        <w:t>density,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risk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osteoporotic</w:t>
      </w:r>
      <w:r>
        <w:rPr>
          <w:spacing w:val="1"/>
          <w:sz w:val="24"/>
        </w:rPr>
        <w:t xml:space="preserve"> </w:t>
      </w:r>
      <w:r>
        <w:rPr>
          <w:sz w:val="24"/>
        </w:rPr>
        <w:t>fractures: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doseresponse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meta-</w:t>
      </w:r>
      <w:r>
        <w:rPr>
          <w:spacing w:val="1"/>
          <w:sz w:val="24"/>
        </w:rPr>
        <w:t xml:space="preserve"> </w:t>
      </w:r>
      <w:r>
        <w:rPr>
          <w:sz w:val="24"/>
        </w:rPr>
        <w:t>analysis.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Int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J Environ</w:t>
      </w:r>
      <w:r>
        <w:rPr>
          <w:spacing w:val="-1"/>
          <w:sz w:val="24"/>
        </w:rPr>
        <w:t xml:space="preserve"> </w:t>
      </w:r>
      <w:r>
        <w:rPr>
          <w:sz w:val="24"/>
        </w:rPr>
        <w:t>Res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19:</w:t>
      </w:r>
      <w:r>
        <w:rPr>
          <w:spacing w:val="-2"/>
          <w:sz w:val="24"/>
        </w:rPr>
        <w:t xml:space="preserve"> </w:t>
      </w:r>
      <w:r>
        <w:rPr>
          <w:sz w:val="24"/>
        </w:rPr>
        <w:t>2022.</w:t>
      </w:r>
    </w:p>
    <w:p w:rsidR="00665901" w:rsidRDefault="00A533E9">
      <w:pPr>
        <w:pStyle w:val="ListParagraph"/>
        <w:numPr>
          <w:ilvl w:val="0"/>
          <w:numId w:val="1"/>
        </w:numPr>
        <w:tabs>
          <w:tab w:val="left" w:pos="497"/>
        </w:tabs>
        <w:ind w:left="496" w:right="230"/>
        <w:jc w:val="both"/>
        <w:rPr>
          <w:sz w:val="24"/>
        </w:rPr>
      </w:pPr>
      <w:proofErr w:type="spellStart"/>
      <w:r>
        <w:rPr>
          <w:sz w:val="24"/>
        </w:rPr>
        <w:t>Uragami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M,</w:t>
      </w:r>
      <w:r>
        <w:rPr>
          <w:spacing w:val="1"/>
          <w:sz w:val="24"/>
        </w:rPr>
        <w:t xml:space="preserve"> </w:t>
      </w:r>
      <w:r>
        <w:rPr>
          <w:sz w:val="24"/>
        </w:rPr>
        <w:t>Matsushita</w:t>
      </w:r>
      <w:r>
        <w:rPr>
          <w:spacing w:val="1"/>
          <w:sz w:val="24"/>
        </w:rPr>
        <w:t xml:space="preserve"> </w:t>
      </w:r>
      <w:r>
        <w:rPr>
          <w:sz w:val="24"/>
        </w:rPr>
        <w:t>K,</w:t>
      </w:r>
      <w:r>
        <w:rPr>
          <w:spacing w:val="1"/>
          <w:sz w:val="24"/>
        </w:rPr>
        <w:t xml:space="preserve"> </w:t>
      </w:r>
      <w:r>
        <w:rPr>
          <w:sz w:val="24"/>
        </w:rPr>
        <w:t>Shibata</w:t>
      </w:r>
      <w:r>
        <w:rPr>
          <w:spacing w:val="1"/>
          <w:sz w:val="24"/>
        </w:rPr>
        <w:t xml:space="preserve"> </w:t>
      </w:r>
      <w:r>
        <w:rPr>
          <w:sz w:val="24"/>
        </w:rPr>
        <w:t>Y,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al.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machine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learningbased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scoring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ten</w:t>
      </w:r>
      <w:r>
        <w:rPr>
          <w:spacing w:val="1"/>
          <w:sz w:val="24"/>
        </w:rPr>
        <w:t xml:space="preserve"> </w:t>
      </w:r>
      <w:r>
        <w:rPr>
          <w:sz w:val="24"/>
        </w:rPr>
        <w:t>factors associated with hip fracture occurrence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elderly.</w:t>
      </w:r>
      <w:r>
        <w:rPr>
          <w:spacing w:val="2"/>
          <w:sz w:val="24"/>
        </w:rPr>
        <w:t xml:space="preserve"> </w:t>
      </w:r>
      <w:r>
        <w:rPr>
          <w:sz w:val="24"/>
        </w:rPr>
        <w:t>Bone</w:t>
      </w:r>
      <w:r>
        <w:rPr>
          <w:spacing w:val="-1"/>
          <w:sz w:val="24"/>
        </w:rPr>
        <w:t xml:space="preserve"> </w:t>
      </w:r>
      <w:r>
        <w:rPr>
          <w:sz w:val="24"/>
        </w:rPr>
        <w:t>176: 116865, 2023.</w:t>
      </w:r>
    </w:p>
    <w:p w:rsidR="00665901" w:rsidRDefault="00A533E9">
      <w:pPr>
        <w:pStyle w:val="ListParagraph"/>
        <w:numPr>
          <w:ilvl w:val="0"/>
          <w:numId w:val="1"/>
        </w:numPr>
        <w:tabs>
          <w:tab w:val="left" w:pos="497"/>
        </w:tabs>
        <w:spacing w:before="1"/>
        <w:ind w:left="496" w:right="228"/>
        <w:jc w:val="both"/>
        <w:rPr>
          <w:sz w:val="24"/>
        </w:rPr>
      </w:pPr>
      <w:proofErr w:type="spellStart"/>
      <w:r>
        <w:rPr>
          <w:sz w:val="24"/>
        </w:rPr>
        <w:t>Lewer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D,</w:t>
      </w:r>
      <w:r>
        <w:rPr>
          <w:spacing w:val="1"/>
          <w:sz w:val="24"/>
        </w:rPr>
        <w:t xml:space="preserve"> </w:t>
      </w:r>
      <w:r>
        <w:rPr>
          <w:sz w:val="24"/>
        </w:rPr>
        <w:t>Petersen</w:t>
      </w:r>
      <w:r>
        <w:rPr>
          <w:spacing w:val="1"/>
          <w:sz w:val="24"/>
        </w:rPr>
        <w:t xml:space="preserve"> </w:t>
      </w:r>
      <w:r>
        <w:rPr>
          <w:sz w:val="24"/>
        </w:rPr>
        <w:t>I,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Maclure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case-</w:t>
      </w:r>
      <w:r>
        <w:rPr>
          <w:spacing w:val="1"/>
          <w:sz w:val="24"/>
        </w:rPr>
        <w:t xml:space="preserve"> </w:t>
      </w:r>
      <w:r>
        <w:rPr>
          <w:sz w:val="24"/>
        </w:rPr>
        <w:t>crossover design for studying sudden events. BMJ</w:t>
      </w:r>
      <w:r>
        <w:rPr>
          <w:spacing w:val="1"/>
          <w:sz w:val="24"/>
        </w:rPr>
        <w:t xml:space="preserve"> </w:t>
      </w:r>
      <w:r>
        <w:rPr>
          <w:sz w:val="24"/>
        </w:rPr>
        <w:t>Med</w:t>
      </w:r>
      <w:r>
        <w:rPr>
          <w:spacing w:val="-1"/>
          <w:sz w:val="24"/>
        </w:rPr>
        <w:t xml:space="preserve"> </w:t>
      </w:r>
      <w:r>
        <w:rPr>
          <w:sz w:val="24"/>
        </w:rPr>
        <w:t>1:</w:t>
      </w:r>
      <w:r>
        <w:rPr>
          <w:spacing w:val="-1"/>
          <w:sz w:val="24"/>
        </w:rPr>
        <w:t xml:space="preserve"> </w:t>
      </w:r>
      <w:r>
        <w:rPr>
          <w:sz w:val="24"/>
        </w:rPr>
        <w:t>e000214, 2022.</w:t>
      </w:r>
    </w:p>
    <w:p w:rsidR="00665901" w:rsidRDefault="00A533E9">
      <w:pPr>
        <w:pStyle w:val="ListParagraph"/>
        <w:numPr>
          <w:ilvl w:val="0"/>
          <w:numId w:val="1"/>
        </w:numPr>
        <w:tabs>
          <w:tab w:val="left" w:pos="497"/>
        </w:tabs>
        <w:ind w:left="496" w:right="228"/>
        <w:jc w:val="both"/>
        <w:rPr>
          <w:sz w:val="24"/>
        </w:rPr>
      </w:pPr>
      <w:r>
        <w:rPr>
          <w:sz w:val="24"/>
        </w:rPr>
        <w:t>Yoshida</w:t>
      </w:r>
      <w:r>
        <w:rPr>
          <w:spacing w:val="1"/>
          <w:sz w:val="24"/>
        </w:rPr>
        <w:t xml:space="preserve"> </w:t>
      </w:r>
      <w:r>
        <w:rPr>
          <w:sz w:val="24"/>
        </w:rPr>
        <w:t>S,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Shiraishi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R,</w:t>
      </w:r>
      <w:r>
        <w:rPr>
          <w:spacing w:val="1"/>
          <w:sz w:val="24"/>
        </w:rPr>
        <w:t xml:space="preserve"> </w:t>
      </w:r>
      <w:r>
        <w:rPr>
          <w:sz w:val="24"/>
        </w:rPr>
        <w:t>Nakayama</w:t>
      </w:r>
      <w:r>
        <w:rPr>
          <w:spacing w:val="1"/>
          <w:sz w:val="24"/>
        </w:rPr>
        <w:t xml:space="preserve"> </w:t>
      </w:r>
      <w:r>
        <w:rPr>
          <w:sz w:val="24"/>
        </w:rPr>
        <w:t>Y,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Taira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Y.</w:t>
      </w:r>
      <w:r>
        <w:rPr>
          <w:spacing w:val="-57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nutrition</w:t>
      </w:r>
      <w:r>
        <w:rPr>
          <w:spacing w:val="1"/>
          <w:sz w:val="24"/>
        </w:rPr>
        <w:t xml:space="preserve"> </w:t>
      </w:r>
      <w:r>
        <w:rPr>
          <w:sz w:val="24"/>
        </w:rPr>
        <w:t>contribute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reduction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sarcopenia</w:t>
      </w:r>
      <w:proofErr w:type="spellEnd"/>
      <w:r>
        <w:rPr>
          <w:sz w:val="24"/>
        </w:rPr>
        <w:t xml:space="preserve">, frailty, and </w:t>
      </w:r>
      <w:proofErr w:type="spellStart"/>
      <w:r>
        <w:rPr>
          <w:sz w:val="24"/>
        </w:rPr>
        <w:t>comorbidities</w:t>
      </w:r>
      <w:proofErr w:type="spellEnd"/>
      <w:r>
        <w:rPr>
          <w:sz w:val="24"/>
        </w:rPr>
        <w:t xml:space="preserve"> in a super-</w:t>
      </w:r>
      <w:r>
        <w:rPr>
          <w:spacing w:val="1"/>
          <w:sz w:val="24"/>
        </w:rPr>
        <w:t xml:space="preserve"> </w:t>
      </w:r>
      <w:r>
        <w:rPr>
          <w:sz w:val="24"/>
        </w:rPr>
        <w:t>aged</w:t>
      </w:r>
      <w:r>
        <w:rPr>
          <w:spacing w:val="-1"/>
          <w:sz w:val="24"/>
        </w:rPr>
        <w:t xml:space="preserve"> </w:t>
      </w:r>
      <w:r>
        <w:rPr>
          <w:sz w:val="24"/>
        </w:rPr>
        <w:t>society?</w:t>
      </w:r>
      <w:r>
        <w:rPr>
          <w:spacing w:val="3"/>
          <w:sz w:val="24"/>
        </w:rPr>
        <w:t xml:space="preserve"> </w:t>
      </w:r>
      <w:r>
        <w:rPr>
          <w:sz w:val="24"/>
        </w:rPr>
        <w:t>Nutrients 15:</w:t>
      </w:r>
      <w:r>
        <w:rPr>
          <w:spacing w:val="-1"/>
          <w:sz w:val="24"/>
        </w:rPr>
        <w:t xml:space="preserve"> </w:t>
      </w:r>
      <w:r>
        <w:rPr>
          <w:sz w:val="24"/>
        </w:rPr>
        <w:t>2991, 2023.</w:t>
      </w:r>
    </w:p>
    <w:p w:rsidR="00665901" w:rsidRDefault="00A533E9">
      <w:pPr>
        <w:pStyle w:val="ListParagraph"/>
        <w:numPr>
          <w:ilvl w:val="0"/>
          <w:numId w:val="1"/>
        </w:numPr>
        <w:tabs>
          <w:tab w:val="left" w:pos="497"/>
        </w:tabs>
        <w:ind w:left="496" w:right="227"/>
        <w:jc w:val="both"/>
        <w:rPr>
          <w:sz w:val="24"/>
        </w:rPr>
      </w:pPr>
      <w:r>
        <w:rPr>
          <w:sz w:val="24"/>
        </w:rPr>
        <w:t xml:space="preserve">Stone KL, Ewing SK, </w:t>
      </w:r>
      <w:proofErr w:type="spellStart"/>
      <w:r>
        <w:rPr>
          <w:sz w:val="24"/>
        </w:rPr>
        <w:t>Lui</w:t>
      </w:r>
      <w:proofErr w:type="spellEnd"/>
      <w:r>
        <w:rPr>
          <w:sz w:val="24"/>
        </w:rPr>
        <w:t xml:space="preserve"> LY, et al. Self-reported</w:t>
      </w:r>
      <w:r>
        <w:rPr>
          <w:spacing w:val="1"/>
          <w:sz w:val="24"/>
        </w:rPr>
        <w:t xml:space="preserve"> </w:t>
      </w:r>
      <w:r>
        <w:rPr>
          <w:sz w:val="24"/>
        </w:rPr>
        <w:t>sleep and nap habits and risk of falls and fractures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older</w:t>
      </w:r>
      <w:r>
        <w:rPr>
          <w:spacing w:val="1"/>
          <w:sz w:val="24"/>
        </w:rPr>
        <w:t xml:space="preserve"> </w:t>
      </w:r>
      <w:r>
        <w:rPr>
          <w:sz w:val="24"/>
        </w:rPr>
        <w:t>women: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z w:val="24"/>
        </w:rPr>
        <w:t>osteoporotic</w:t>
      </w:r>
      <w:r>
        <w:rPr>
          <w:spacing w:val="1"/>
          <w:sz w:val="24"/>
        </w:rPr>
        <w:t xml:space="preserve"> </w:t>
      </w:r>
      <w:r>
        <w:rPr>
          <w:sz w:val="24"/>
        </w:rPr>
        <w:t>fractures.</w:t>
      </w:r>
      <w:r>
        <w:rPr>
          <w:spacing w:val="-1"/>
          <w:sz w:val="24"/>
        </w:rPr>
        <w:t xml:space="preserve"> </w:t>
      </w:r>
      <w:r>
        <w:rPr>
          <w:sz w:val="24"/>
        </w:rPr>
        <w:t>J</w:t>
      </w:r>
      <w:r>
        <w:rPr>
          <w:spacing w:val="1"/>
          <w:sz w:val="24"/>
        </w:rPr>
        <w:t xml:space="preserve"> </w:t>
      </w:r>
      <w:r>
        <w:rPr>
          <w:sz w:val="24"/>
        </w:rPr>
        <w:t>Am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Geriatr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Soc.</w:t>
      </w:r>
      <w:r>
        <w:rPr>
          <w:spacing w:val="-1"/>
          <w:sz w:val="24"/>
        </w:rPr>
        <w:t xml:space="preserve"> </w:t>
      </w:r>
      <w:r>
        <w:rPr>
          <w:sz w:val="24"/>
        </w:rPr>
        <w:t>2006;54(8):1177–83</w:t>
      </w:r>
    </w:p>
    <w:p w:rsidR="00665901" w:rsidRDefault="00A533E9">
      <w:pPr>
        <w:pStyle w:val="ListParagraph"/>
        <w:numPr>
          <w:ilvl w:val="0"/>
          <w:numId w:val="1"/>
        </w:numPr>
        <w:tabs>
          <w:tab w:val="left" w:pos="497"/>
        </w:tabs>
        <w:spacing w:before="1"/>
        <w:ind w:left="496" w:right="230"/>
        <w:jc w:val="both"/>
        <w:rPr>
          <w:sz w:val="24"/>
        </w:rPr>
      </w:pPr>
      <w:r>
        <w:rPr>
          <w:sz w:val="24"/>
        </w:rPr>
        <w:t>Nishimura</w:t>
      </w:r>
      <w:r>
        <w:rPr>
          <w:spacing w:val="1"/>
          <w:sz w:val="24"/>
        </w:rPr>
        <w:t xml:space="preserve"> </w:t>
      </w:r>
      <w:r>
        <w:rPr>
          <w:sz w:val="24"/>
        </w:rPr>
        <w:t>Y,</w:t>
      </w:r>
      <w:r>
        <w:rPr>
          <w:spacing w:val="1"/>
          <w:sz w:val="24"/>
        </w:rPr>
        <w:t xml:space="preserve"> </w:t>
      </w:r>
      <w:r>
        <w:rPr>
          <w:sz w:val="24"/>
        </w:rPr>
        <w:t>Inagaki</w:t>
      </w:r>
      <w:r>
        <w:rPr>
          <w:spacing w:val="1"/>
          <w:sz w:val="24"/>
        </w:rPr>
        <w:t xml:space="preserve"> </w:t>
      </w:r>
      <w:r>
        <w:rPr>
          <w:sz w:val="24"/>
        </w:rPr>
        <w:t>Y,</w:t>
      </w:r>
      <w:r>
        <w:rPr>
          <w:spacing w:val="1"/>
          <w:sz w:val="24"/>
        </w:rPr>
        <w:t xml:space="preserve"> </w:t>
      </w:r>
      <w:r>
        <w:rPr>
          <w:sz w:val="24"/>
        </w:rPr>
        <w:t>Noda</w:t>
      </w:r>
      <w:r>
        <w:rPr>
          <w:spacing w:val="1"/>
          <w:sz w:val="24"/>
        </w:rPr>
        <w:t xml:space="preserve"> </w:t>
      </w:r>
      <w:r>
        <w:rPr>
          <w:sz w:val="24"/>
        </w:rPr>
        <w:t>T,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al.</w:t>
      </w:r>
      <w:r>
        <w:rPr>
          <w:spacing w:val="60"/>
          <w:sz w:val="24"/>
        </w:rPr>
        <w:t xml:space="preserve"> </w:t>
      </w:r>
      <w:r>
        <w:rPr>
          <w:sz w:val="24"/>
        </w:rPr>
        <w:t>Risk</w:t>
      </w:r>
      <w:r>
        <w:rPr>
          <w:spacing w:val="1"/>
          <w:sz w:val="24"/>
        </w:rPr>
        <w:t xml:space="preserve"> </w:t>
      </w:r>
      <w:r>
        <w:rPr>
          <w:sz w:val="24"/>
        </w:rPr>
        <w:t>factors for mortality after hip fracture surgery in</w:t>
      </w:r>
      <w:r>
        <w:rPr>
          <w:spacing w:val="1"/>
          <w:sz w:val="24"/>
        </w:rPr>
        <w:t xml:space="preserve"> </w:t>
      </w:r>
      <w:r>
        <w:rPr>
          <w:sz w:val="24"/>
        </w:rPr>
        <w:t>Japan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database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57"/>
          <w:sz w:val="24"/>
        </w:rPr>
        <w:t xml:space="preserve"> </w:t>
      </w:r>
      <w:r>
        <w:rPr>
          <w:sz w:val="24"/>
        </w:rPr>
        <w:t>insurance claims and specific health checkups of</w:t>
      </w:r>
      <w:r>
        <w:rPr>
          <w:spacing w:val="1"/>
          <w:sz w:val="24"/>
        </w:rPr>
        <w:t xml:space="preserve"> </w:t>
      </w:r>
      <w:r>
        <w:rPr>
          <w:sz w:val="24"/>
        </w:rPr>
        <w:t>Japan.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Arch </w:t>
      </w:r>
      <w:proofErr w:type="spellStart"/>
      <w:r>
        <w:rPr>
          <w:sz w:val="24"/>
        </w:rPr>
        <w:t>Osteoporos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18: 91, 2023.</w:t>
      </w:r>
    </w:p>
    <w:p w:rsidR="00665901" w:rsidRDefault="00A533E9">
      <w:pPr>
        <w:pStyle w:val="ListParagraph"/>
        <w:numPr>
          <w:ilvl w:val="0"/>
          <w:numId w:val="1"/>
        </w:numPr>
        <w:tabs>
          <w:tab w:val="left" w:pos="497"/>
        </w:tabs>
        <w:ind w:left="496" w:right="228"/>
        <w:jc w:val="both"/>
        <w:rPr>
          <w:sz w:val="24"/>
        </w:rPr>
      </w:pPr>
      <w:r>
        <w:rPr>
          <w:sz w:val="24"/>
        </w:rPr>
        <w:t xml:space="preserve">Leal JA, Garcia LF, </w:t>
      </w:r>
      <w:proofErr w:type="spellStart"/>
      <w:r>
        <w:rPr>
          <w:sz w:val="24"/>
        </w:rPr>
        <w:t>Peña</w:t>
      </w:r>
      <w:proofErr w:type="spellEnd"/>
      <w:r>
        <w:rPr>
          <w:sz w:val="24"/>
        </w:rPr>
        <w:t xml:space="preserve"> OR, Gomez-</w:t>
      </w:r>
      <w:proofErr w:type="spellStart"/>
      <w:r>
        <w:rPr>
          <w:sz w:val="24"/>
        </w:rPr>
        <w:t>Gelvez</w:t>
      </w:r>
      <w:proofErr w:type="spellEnd"/>
      <w:r>
        <w:rPr>
          <w:sz w:val="24"/>
        </w:rPr>
        <w:t xml:space="preserve"> A.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Patients aged ninety years and older </w:t>
      </w:r>
      <w:proofErr w:type="gramStart"/>
      <w:r>
        <w:rPr>
          <w:sz w:val="24"/>
        </w:rPr>
        <w:t>are</w:t>
      </w:r>
      <w:proofErr w:type="gramEnd"/>
      <w:r>
        <w:rPr>
          <w:sz w:val="24"/>
        </w:rPr>
        <w:t xml:space="preserve"> exposed to</w:t>
      </w:r>
      <w:r>
        <w:rPr>
          <w:spacing w:val="-57"/>
          <w:sz w:val="24"/>
        </w:rPr>
        <w:t xml:space="preserve"> </w:t>
      </w:r>
      <w:r>
        <w:rPr>
          <w:sz w:val="24"/>
        </w:rPr>
        <w:t>increased</w:t>
      </w:r>
      <w:r>
        <w:rPr>
          <w:spacing w:val="1"/>
          <w:sz w:val="24"/>
        </w:rPr>
        <w:t xml:space="preserve"> </w:t>
      </w:r>
      <w:r>
        <w:rPr>
          <w:sz w:val="24"/>
        </w:rPr>
        <w:t>risk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one-year</w:t>
      </w:r>
      <w:r>
        <w:rPr>
          <w:spacing w:val="1"/>
          <w:sz w:val="24"/>
        </w:rPr>
        <w:t xml:space="preserve"> </w:t>
      </w:r>
      <w:r>
        <w:rPr>
          <w:sz w:val="24"/>
        </w:rPr>
        <w:t>mortality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hip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fractures. </w:t>
      </w:r>
      <w:proofErr w:type="spellStart"/>
      <w:r>
        <w:rPr>
          <w:sz w:val="24"/>
        </w:rPr>
        <w:t>Eur</w:t>
      </w:r>
      <w:proofErr w:type="spellEnd"/>
      <w:r>
        <w:rPr>
          <w:sz w:val="24"/>
        </w:rPr>
        <w:t xml:space="preserve"> J </w:t>
      </w:r>
      <w:proofErr w:type="spellStart"/>
      <w:r>
        <w:rPr>
          <w:sz w:val="24"/>
        </w:rPr>
        <w:t>Orthop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Surg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Traumatol</w:t>
      </w:r>
      <w:proofErr w:type="spellEnd"/>
      <w:r>
        <w:rPr>
          <w:sz w:val="24"/>
        </w:rPr>
        <w:t xml:space="preserve"> 31: 1501-</w:t>
      </w:r>
      <w:r>
        <w:rPr>
          <w:spacing w:val="1"/>
          <w:sz w:val="24"/>
        </w:rPr>
        <w:t xml:space="preserve"> </w:t>
      </w:r>
      <w:r>
        <w:rPr>
          <w:sz w:val="24"/>
        </w:rPr>
        <w:t>1506, 2021.</w:t>
      </w:r>
    </w:p>
    <w:p w:rsidR="00665901" w:rsidRDefault="00665901">
      <w:pPr>
        <w:jc w:val="both"/>
        <w:rPr>
          <w:sz w:val="24"/>
        </w:rPr>
        <w:sectPr w:rsidR="00665901">
          <w:pgSz w:w="12240" w:h="15840"/>
          <w:pgMar w:top="260" w:right="100" w:bottom="0" w:left="240" w:header="720" w:footer="720" w:gutter="0"/>
          <w:cols w:num="2" w:space="720" w:equalWidth="0">
            <w:col w:w="5725" w:space="533"/>
            <w:col w:w="5642"/>
          </w:cols>
        </w:sectPr>
      </w:pPr>
    </w:p>
    <w:p w:rsidR="00665901" w:rsidRDefault="0088469B">
      <w:pPr>
        <w:pStyle w:val="BodyText"/>
        <w:jc w:val="left"/>
        <w:rPr>
          <w:sz w:val="20"/>
        </w:rPr>
      </w:pPr>
      <w:r w:rsidRPr="0088469B">
        <w:lastRenderedPageBreak/>
        <w:pict>
          <v:rect id="_x0000_s1030" style="position:absolute;margin-left:11.25pt;margin-top:13.75pt;width:292.4pt;height:741.3pt;z-index:-15868416;mso-position-horizontal-relative:page;mso-position-vertical-relative:page" filled="f">
            <w10:wrap anchorx="page" anchory="page"/>
          </v:rect>
        </w:pict>
      </w:r>
      <w:r w:rsidRPr="0088469B">
        <w:pict>
          <v:rect id="_x0000_s1029" style="position:absolute;margin-left:310.55pt;margin-top:13.75pt;width:292.35pt;height:741.3pt;z-index:-15867904;mso-position-horizontal-relative:page;mso-position-vertical-relative:page" filled="f">
            <w10:wrap anchorx="page" anchory="page"/>
          </v:rect>
        </w:pict>
      </w:r>
      <w:r w:rsidRPr="0088469B">
        <w:pict>
          <v:group id="_x0000_s1026" style="position:absolute;margin-left:-.3pt;margin-top:768.45pt;width:612.65pt;height:23.9pt;z-index:-15867392;mso-position-horizontal-relative:page;mso-position-vertical-relative:page" coordorigin="-6,15369" coordsize="12253,478">
            <v:rect id="_x0000_s1028" style="position:absolute;left:2;top:15377;width:12238;height:463" fillcolor="#c00000" stroked="f"/>
            <v:shape id="_x0000_s1027" style="position:absolute;left:2;top:15377;width:12238;height:463" coordorigin="2,15377" coordsize="12238,463" path="m12240,15377l2,15377r,463e" filled="f">
              <v:path arrowok="t"/>
            </v:shape>
            <w10:wrap anchorx="page" anchory="page"/>
          </v:group>
        </w:pict>
      </w:r>
    </w:p>
    <w:p w:rsidR="00665901" w:rsidRDefault="00665901">
      <w:pPr>
        <w:pStyle w:val="BodyText"/>
        <w:jc w:val="left"/>
        <w:rPr>
          <w:sz w:val="20"/>
        </w:rPr>
      </w:pPr>
    </w:p>
    <w:p w:rsidR="00665901" w:rsidRDefault="00665901">
      <w:pPr>
        <w:pStyle w:val="BodyText"/>
        <w:jc w:val="left"/>
        <w:rPr>
          <w:sz w:val="18"/>
        </w:rPr>
      </w:pPr>
    </w:p>
    <w:p w:rsidR="00665901" w:rsidRDefault="00A533E9">
      <w:pPr>
        <w:spacing w:before="93"/>
        <w:ind w:left="242"/>
        <w:rPr>
          <w:b/>
          <w:sz w:val="18"/>
        </w:rPr>
      </w:pPr>
      <w:r>
        <w:rPr>
          <w:b/>
          <w:color w:val="FFFFFF"/>
          <w:sz w:val="18"/>
        </w:rPr>
        <w:t>Website:</w:t>
      </w:r>
      <w:r>
        <w:rPr>
          <w:b/>
          <w:color w:val="FFFFFF"/>
          <w:spacing w:val="-2"/>
          <w:sz w:val="18"/>
        </w:rPr>
        <w:t xml:space="preserve"> </w:t>
      </w:r>
      <w:r>
        <w:rPr>
          <w:b/>
          <w:color w:val="FFFFFF"/>
          <w:sz w:val="18"/>
        </w:rPr>
        <w:t>www.JS</w:t>
      </w:r>
      <w:hyperlink r:id="rId13">
        <w:r>
          <w:rPr>
            <w:b/>
            <w:color w:val="FFFFFF"/>
            <w:sz w:val="18"/>
          </w:rPr>
          <w:t>CCR.ORG,</w:t>
        </w:r>
        <w:r>
          <w:rPr>
            <w:b/>
            <w:color w:val="FFFFFF"/>
            <w:spacing w:val="-1"/>
            <w:sz w:val="18"/>
          </w:rPr>
          <w:t xml:space="preserve"> </w:t>
        </w:r>
        <w:r>
          <w:rPr>
            <w:b/>
            <w:color w:val="FFFFFF"/>
            <w:sz w:val="18"/>
          </w:rPr>
          <w:t>JSCC</w:t>
        </w:r>
      </w:hyperlink>
      <w:r>
        <w:rPr>
          <w:b/>
          <w:color w:val="FFFFFF"/>
          <w:sz w:val="18"/>
        </w:rPr>
        <w:t>R,</w:t>
      </w:r>
      <w:r>
        <w:rPr>
          <w:b/>
          <w:color w:val="FFFFFF"/>
          <w:spacing w:val="-1"/>
          <w:sz w:val="18"/>
        </w:rPr>
        <w:t xml:space="preserve"> </w:t>
      </w:r>
      <w:r>
        <w:rPr>
          <w:b/>
          <w:color w:val="FFFFFF"/>
          <w:sz w:val="18"/>
        </w:rPr>
        <w:t>ISSN</w:t>
      </w:r>
      <w:r>
        <w:rPr>
          <w:b/>
          <w:color w:val="FFFFFF"/>
          <w:spacing w:val="-2"/>
          <w:sz w:val="18"/>
        </w:rPr>
        <w:t xml:space="preserve"> </w:t>
      </w:r>
      <w:r>
        <w:rPr>
          <w:b/>
          <w:color w:val="FFFFFF"/>
          <w:sz w:val="18"/>
        </w:rPr>
        <w:t>E:</w:t>
      </w:r>
      <w:r>
        <w:rPr>
          <w:b/>
          <w:color w:val="FFFFFF"/>
          <w:spacing w:val="-3"/>
          <w:sz w:val="18"/>
        </w:rPr>
        <w:t xml:space="preserve"> </w:t>
      </w:r>
      <w:proofErr w:type="spellStart"/>
      <w:r>
        <w:rPr>
          <w:b/>
          <w:color w:val="FFFFFF"/>
          <w:sz w:val="18"/>
        </w:rPr>
        <w:t>xxxx-xxxx</w:t>
      </w:r>
      <w:proofErr w:type="spellEnd"/>
      <w:r>
        <w:rPr>
          <w:b/>
          <w:color w:val="FFFFFF"/>
          <w:sz w:val="18"/>
        </w:rPr>
        <w:t>,</w:t>
      </w:r>
      <w:r>
        <w:rPr>
          <w:b/>
          <w:color w:val="FFFFFF"/>
          <w:spacing w:val="-3"/>
          <w:sz w:val="18"/>
        </w:rPr>
        <w:t xml:space="preserve"> </w:t>
      </w:r>
      <w:r>
        <w:rPr>
          <w:b/>
          <w:color w:val="FFFFFF"/>
          <w:sz w:val="18"/>
        </w:rPr>
        <w:t>2024,</w:t>
      </w:r>
      <w:r>
        <w:rPr>
          <w:b/>
          <w:color w:val="FFFFFF"/>
          <w:spacing w:val="-2"/>
          <w:sz w:val="18"/>
        </w:rPr>
        <w:t xml:space="preserve"> </w:t>
      </w:r>
      <w:r>
        <w:rPr>
          <w:b/>
          <w:color w:val="FFFFFF"/>
          <w:sz w:val="18"/>
        </w:rPr>
        <w:t>Volume</w:t>
      </w:r>
      <w:r>
        <w:rPr>
          <w:b/>
          <w:color w:val="FFFFFF"/>
          <w:spacing w:val="-2"/>
          <w:sz w:val="18"/>
        </w:rPr>
        <w:t xml:space="preserve"> </w:t>
      </w:r>
      <w:r>
        <w:rPr>
          <w:b/>
          <w:color w:val="FFFFFF"/>
          <w:sz w:val="18"/>
        </w:rPr>
        <w:t>1,</w:t>
      </w:r>
      <w:r>
        <w:rPr>
          <w:b/>
          <w:color w:val="FFFFFF"/>
          <w:spacing w:val="-1"/>
          <w:sz w:val="18"/>
        </w:rPr>
        <w:t xml:space="preserve"> </w:t>
      </w:r>
      <w:r>
        <w:rPr>
          <w:b/>
          <w:color w:val="FFFFFF"/>
          <w:sz w:val="18"/>
        </w:rPr>
        <w:t>Issue</w:t>
      </w:r>
      <w:r>
        <w:rPr>
          <w:b/>
          <w:color w:val="FFFFFF"/>
          <w:spacing w:val="-3"/>
          <w:sz w:val="18"/>
        </w:rPr>
        <w:t xml:space="preserve"> </w:t>
      </w:r>
      <w:r>
        <w:rPr>
          <w:b/>
          <w:color w:val="FFFFFF"/>
          <w:sz w:val="18"/>
        </w:rPr>
        <w:t>1,</w:t>
      </w:r>
      <w:r>
        <w:rPr>
          <w:b/>
          <w:color w:val="FFFFFF"/>
          <w:spacing w:val="-1"/>
          <w:sz w:val="18"/>
        </w:rPr>
        <w:t xml:space="preserve"> </w:t>
      </w:r>
      <w:r>
        <w:rPr>
          <w:b/>
          <w:color w:val="FFFFFF"/>
          <w:sz w:val="18"/>
        </w:rPr>
        <w:t>P</w:t>
      </w:r>
      <w:proofErr w:type="gramStart"/>
      <w:r>
        <w:rPr>
          <w:b/>
          <w:color w:val="FFFFFF"/>
          <w:sz w:val="18"/>
        </w:rPr>
        <w:t>:7</w:t>
      </w:r>
      <w:proofErr w:type="gramEnd"/>
      <w:r>
        <w:rPr>
          <w:b/>
          <w:color w:val="FFFFFF"/>
          <w:sz w:val="18"/>
        </w:rPr>
        <w:t>-11,</w:t>
      </w:r>
      <w:r>
        <w:rPr>
          <w:b/>
          <w:color w:val="FFFFFF"/>
          <w:spacing w:val="-3"/>
          <w:sz w:val="18"/>
        </w:rPr>
        <w:t xml:space="preserve"> </w:t>
      </w:r>
      <w:r>
        <w:rPr>
          <w:b/>
          <w:color w:val="FFFFFF"/>
          <w:sz w:val="18"/>
        </w:rPr>
        <w:t>Journal</w:t>
      </w:r>
      <w:r>
        <w:rPr>
          <w:b/>
          <w:color w:val="FFFFFF"/>
          <w:spacing w:val="-1"/>
          <w:sz w:val="18"/>
        </w:rPr>
        <w:t xml:space="preserve"> </w:t>
      </w:r>
      <w:r>
        <w:rPr>
          <w:b/>
          <w:color w:val="FFFFFF"/>
          <w:sz w:val="18"/>
        </w:rPr>
        <w:t>for</w:t>
      </w:r>
      <w:r>
        <w:rPr>
          <w:b/>
          <w:color w:val="FFFFFF"/>
          <w:spacing w:val="-3"/>
          <w:sz w:val="18"/>
        </w:rPr>
        <w:t xml:space="preserve"> </w:t>
      </w:r>
      <w:r>
        <w:rPr>
          <w:b/>
          <w:color w:val="FFFFFF"/>
          <w:sz w:val="18"/>
        </w:rPr>
        <w:t>Stem</w:t>
      </w:r>
      <w:r>
        <w:rPr>
          <w:b/>
          <w:color w:val="FFFFFF"/>
          <w:spacing w:val="-5"/>
          <w:sz w:val="18"/>
        </w:rPr>
        <w:t xml:space="preserve"> </w:t>
      </w:r>
      <w:r>
        <w:rPr>
          <w:b/>
          <w:color w:val="FFFFFF"/>
          <w:sz w:val="18"/>
        </w:rPr>
        <w:t>Cell</w:t>
      </w:r>
      <w:r>
        <w:rPr>
          <w:b/>
          <w:color w:val="FFFFFF"/>
          <w:spacing w:val="2"/>
          <w:sz w:val="18"/>
        </w:rPr>
        <w:t xml:space="preserve"> </w:t>
      </w:r>
      <w:r>
        <w:rPr>
          <w:b/>
          <w:color w:val="FFFFFF"/>
          <w:sz w:val="18"/>
        </w:rPr>
        <w:t>And</w:t>
      </w:r>
      <w:r>
        <w:rPr>
          <w:b/>
          <w:color w:val="FFFFFF"/>
          <w:spacing w:val="-3"/>
          <w:sz w:val="18"/>
        </w:rPr>
        <w:t xml:space="preserve"> </w:t>
      </w:r>
      <w:r>
        <w:rPr>
          <w:b/>
          <w:color w:val="FFFFFF"/>
          <w:sz w:val="18"/>
        </w:rPr>
        <w:t>Clinical</w:t>
      </w:r>
      <w:r>
        <w:rPr>
          <w:b/>
          <w:color w:val="FFFFFF"/>
          <w:spacing w:val="-1"/>
          <w:sz w:val="18"/>
        </w:rPr>
        <w:t xml:space="preserve"> </w:t>
      </w:r>
      <w:r>
        <w:rPr>
          <w:b/>
          <w:color w:val="FFFFFF"/>
          <w:sz w:val="18"/>
        </w:rPr>
        <w:t>Research,</w:t>
      </w:r>
      <w:r>
        <w:rPr>
          <w:b/>
          <w:color w:val="FFFFFF"/>
          <w:spacing w:val="-1"/>
          <w:sz w:val="18"/>
        </w:rPr>
        <w:t xml:space="preserve"> </w:t>
      </w:r>
      <w:r>
        <w:rPr>
          <w:b/>
          <w:color w:val="FFFFFF"/>
          <w:sz w:val="18"/>
        </w:rPr>
        <w:t>Page</w:t>
      </w:r>
      <w:r>
        <w:rPr>
          <w:b/>
          <w:color w:val="FFFFFF"/>
          <w:spacing w:val="-3"/>
          <w:sz w:val="18"/>
        </w:rPr>
        <w:t xml:space="preserve"> </w:t>
      </w:r>
      <w:r>
        <w:rPr>
          <w:b/>
          <w:color w:val="FFFFFF"/>
          <w:sz w:val="18"/>
        </w:rPr>
        <w:t>No 6</w:t>
      </w:r>
    </w:p>
    <w:sectPr w:rsidR="00665901" w:rsidSect="00665901">
      <w:type w:val="continuous"/>
      <w:pgSz w:w="12240" w:h="15840"/>
      <w:pgMar w:top="160" w:right="100" w:bottom="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29BA"/>
    <w:multiLevelType w:val="hybridMultilevel"/>
    <w:tmpl w:val="1864027A"/>
    <w:lvl w:ilvl="0" w:tplc="7ABAA1CC">
      <w:numFmt w:val="bullet"/>
      <w:lvlText w:val=""/>
      <w:lvlJc w:val="left"/>
      <w:pPr>
        <w:ind w:left="119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7B026BA">
      <w:numFmt w:val="bullet"/>
      <w:lvlText w:val="•"/>
      <w:lvlJc w:val="left"/>
      <w:pPr>
        <w:ind w:left="1721" w:hanging="360"/>
      </w:pPr>
      <w:rPr>
        <w:rFonts w:hint="default"/>
        <w:lang w:val="en-US" w:eastAsia="en-US" w:bidi="ar-SA"/>
      </w:rPr>
    </w:lvl>
    <w:lvl w:ilvl="2" w:tplc="0C4CFDF0">
      <w:numFmt w:val="bullet"/>
      <w:lvlText w:val="•"/>
      <w:lvlJc w:val="left"/>
      <w:pPr>
        <w:ind w:left="2243" w:hanging="360"/>
      </w:pPr>
      <w:rPr>
        <w:rFonts w:hint="default"/>
        <w:lang w:val="en-US" w:eastAsia="en-US" w:bidi="ar-SA"/>
      </w:rPr>
    </w:lvl>
    <w:lvl w:ilvl="3" w:tplc="89843032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4" w:tplc="4704F4CE">
      <w:numFmt w:val="bullet"/>
      <w:lvlText w:val="•"/>
      <w:lvlJc w:val="left"/>
      <w:pPr>
        <w:ind w:left="3286" w:hanging="360"/>
      </w:pPr>
      <w:rPr>
        <w:rFonts w:hint="default"/>
        <w:lang w:val="en-US" w:eastAsia="en-US" w:bidi="ar-SA"/>
      </w:rPr>
    </w:lvl>
    <w:lvl w:ilvl="5" w:tplc="2A822222">
      <w:numFmt w:val="bullet"/>
      <w:lvlText w:val="•"/>
      <w:lvlJc w:val="left"/>
      <w:pPr>
        <w:ind w:left="3807" w:hanging="360"/>
      </w:pPr>
      <w:rPr>
        <w:rFonts w:hint="default"/>
        <w:lang w:val="en-US" w:eastAsia="en-US" w:bidi="ar-SA"/>
      </w:rPr>
    </w:lvl>
    <w:lvl w:ilvl="6" w:tplc="D9A05736">
      <w:numFmt w:val="bullet"/>
      <w:lvlText w:val="•"/>
      <w:lvlJc w:val="left"/>
      <w:pPr>
        <w:ind w:left="4329" w:hanging="360"/>
      </w:pPr>
      <w:rPr>
        <w:rFonts w:hint="default"/>
        <w:lang w:val="en-US" w:eastAsia="en-US" w:bidi="ar-SA"/>
      </w:rPr>
    </w:lvl>
    <w:lvl w:ilvl="7" w:tplc="33D28826"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ar-SA"/>
      </w:rPr>
    </w:lvl>
    <w:lvl w:ilvl="8" w:tplc="9D3EEBCA">
      <w:numFmt w:val="bullet"/>
      <w:lvlText w:val="•"/>
      <w:lvlJc w:val="left"/>
      <w:pPr>
        <w:ind w:left="5372" w:hanging="360"/>
      </w:pPr>
      <w:rPr>
        <w:rFonts w:hint="default"/>
        <w:lang w:val="en-US" w:eastAsia="en-US" w:bidi="ar-SA"/>
      </w:rPr>
    </w:lvl>
  </w:abstractNum>
  <w:abstractNum w:abstractNumId="1">
    <w:nsid w:val="1D806819"/>
    <w:multiLevelType w:val="hybridMultilevel"/>
    <w:tmpl w:val="BF0E094C"/>
    <w:lvl w:ilvl="0" w:tplc="ECE46F18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1B8666C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2" w:tplc="C21A141C">
      <w:numFmt w:val="bullet"/>
      <w:lvlText w:val="•"/>
      <w:lvlJc w:val="left"/>
      <w:pPr>
        <w:ind w:left="1287" w:hanging="360"/>
      </w:pPr>
      <w:rPr>
        <w:rFonts w:hint="default"/>
        <w:lang w:val="en-US" w:eastAsia="en-US" w:bidi="ar-SA"/>
      </w:rPr>
    </w:lvl>
    <w:lvl w:ilvl="3" w:tplc="D5000626"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ar-SA"/>
      </w:rPr>
    </w:lvl>
    <w:lvl w:ilvl="4" w:tplc="3C5AD14E">
      <w:numFmt w:val="bullet"/>
      <w:lvlText w:val="•"/>
      <w:lvlJc w:val="left"/>
      <w:pPr>
        <w:ind w:left="781" w:hanging="360"/>
      </w:pPr>
      <w:rPr>
        <w:rFonts w:hint="default"/>
        <w:lang w:val="en-US" w:eastAsia="en-US" w:bidi="ar-SA"/>
      </w:rPr>
    </w:lvl>
    <w:lvl w:ilvl="5" w:tplc="173EF3DA">
      <w:numFmt w:val="bullet"/>
      <w:lvlText w:val="•"/>
      <w:lvlJc w:val="left"/>
      <w:pPr>
        <w:ind w:left="529" w:hanging="360"/>
      </w:pPr>
      <w:rPr>
        <w:rFonts w:hint="default"/>
        <w:lang w:val="en-US" w:eastAsia="en-US" w:bidi="ar-SA"/>
      </w:rPr>
    </w:lvl>
    <w:lvl w:ilvl="6" w:tplc="8A72D492">
      <w:numFmt w:val="bullet"/>
      <w:lvlText w:val="•"/>
      <w:lvlJc w:val="left"/>
      <w:pPr>
        <w:ind w:left="276" w:hanging="360"/>
      </w:pPr>
      <w:rPr>
        <w:rFonts w:hint="default"/>
        <w:lang w:val="en-US" w:eastAsia="en-US" w:bidi="ar-SA"/>
      </w:rPr>
    </w:lvl>
    <w:lvl w:ilvl="7" w:tplc="8D78D8E8">
      <w:numFmt w:val="bullet"/>
      <w:lvlText w:val="•"/>
      <w:lvlJc w:val="left"/>
      <w:pPr>
        <w:ind w:left="23" w:hanging="360"/>
      </w:pPr>
      <w:rPr>
        <w:rFonts w:hint="default"/>
        <w:lang w:val="en-US" w:eastAsia="en-US" w:bidi="ar-SA"/>
      </w:rPr>
    </w:lvl>
    <w:lvl w:ilvl="8" w:tplc="E8C2E3BA">
      <w:numFmt w:val="bullet"/>
      <w:lvlText w:val="•"/>
      <w:lvlJc w:val="left"/>
      <w:pPr>
        <w:ind w:left="-230" w:hanging="360"/>
      </w:pPr>
      <w:rPr>
        <w:rFonts w:hint="default"/>
        <w:lang w:val="en-US" w:eastAsia="en-US" w:bidi="ar-SA"/>
      </w:rPr>
    </w:lvl>
  </w:abstractNum>
  <w:abstractNum w:abstractNumId="2">
    <w:nsid w:val="3B586458"/>
    <w:multiLevelType w:val="hybridMultilevel"/>
    <w:tmpl w:val="8D08FC44"/>
    <w:lvl w:ilvl="0" w:tplc="4C78EE0E">
      <w:start w:val="1"/>
      <w:numFmt w:val="decimal"/>
      <w:lvlText w:val="%1)"/>
      <w:lvlJc w:val="left"/>
      <w:pPr>
        <w:ind w:left="768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3926E45E">
      <w:numFmt w:val="bullet"/>
      <w:lvlText w:val="•"/>
      <w:lvlJc w:val="left"/>
      <w:pPr>
        <w:ind w:left="760" w:hanging="360"/>
      </w:pPr>
      <w:rPr>
        <w:rFonts w:hint="default"/>
        <w:lang w:val="en-US" w:eastAsia="en-US" w:bidi="ar-SA"/>
      </w:rPr>
    </w:lvl>
    <w:lvl w:ilvl="2" w:tplc="A14ED8D8">
      <w:numFmt w:val="bullet"/>
      <w:lvlText w:val="•"/>
      <w:lvlJc w:val="left"/>
      <w:pPr>
        <w:ind w:left="616" w:hanging="360"/>
      </w:pPr>
      <w:rPr>
        <w:rFonts w:hint="default"/>
        <w:lang w:val="en-US" w:eastAsia="en-US" w:bidi="ar-SA"/>
      </w:rPr>
    </w:lvl>
    <w:lvl w:ilvl="3" w:tplc="767CF3C2">
      <w:numFmt w:val="bullet"/>
      <w:lvlText w:val="•"/>
      <w:lvlJc w:val="left"/>
      <w:pPr>
        <w:ind w:left="472" w:hanging="360"/>
      </w:pPr>
      <w:rPr>
        <w:rFonts w:hint="default"/>
        <w:lang w:val="en-US" w:eastAsia="en-US" w:bidi="ar-SA"/>
      </w:rPr>
    </w:lvl>
    <w:lvl w:ilvl="4" w:tplc="EED05B3E">
      <w:numFmt w:val="bullet"/>
      <w:lvlText w:val="•"/>
      <w:lvlJc w:val="left"/>
      <w:pPr>
        <w:ind w:left="328" w:hanging="360"/>
      </w:pPr>
      <w:rPr>
        <w:rFonts w:hint="default"/>
        <w:lang w:val="en-US" w:eastAsia="en-US" w:bidi="ar-SA"/>
      </w:rPr>
    </w:lvl>
    <w:lvl w:ilvl="5" w:tplc="D454122C">
      <w:numFmt w:val="bullet"/>
      <w:lvlText w:val="•"/>
      <w:lvlJc w:val="left"/>
      <w:pPr>
        <w:ind w:left="185" w:hanging="360"/>
      </w:pPr>
      <w:rPr>
        <w:rFonts w:hint="default"/>
        <w:lang w:val="en-US" w:eastAsia="en-US" w:bidi="ar-SA"/>
      </w:rPr>
    </w:lvl>
    <w:lvl w:ilvl="6" w:tplc="6A2443EA">
      <w:numFmt w:val="bullet"/>
      <w:lvlText w:val="•"/>
      <w:lvlJc w:val="left"/>
      <w:pPr>
        <w:ind w:left="41" w:hanging="360"/>
      </w:pPr>
      <w:rPr>
        <w:rFonts w:hint="default"/>
        <w:lang w:val="en-US" w:eastAsia="en-US" w:bidi="ar-SA"/>
      </w:rPr>
    </w:lvl>
    <w:lvl w:ilvl="7" w:tplc="FB688CF6">
      <w:numFmt w:val="bullet"/>
      <w:lvlText w:val="•"/>
      <w:lvlJc w:val="left"/>
      <w:pPr>
        <w:ind w:left="-103" w:hanging="360"/>
      </w:pPr>
      <w:rPr>
        <w:rFonts w:hint="default"/>
        <w:lang w:val="en-US" w:eastAsia="en-US" w:bidi="ar-SA"/>
      </w:rPr>
    </w:lvl>
    <w:lvl w:ilvl="8" w:tplc="61D23888">
      <w:numFmt w:val="bullet"/>
      <w:lvlText w:val="•"/>
      <w:lvlJc w:val="left"/>
      <w:pPr>
        <w:ind w:left="-246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65901"/>
    <w:rsid w:val="002E4704"/>
    <w:rsid w:val="00500FC6"/>
    <w:rsid w:val="00665901"/>
    <w:rsid w:val="0088469B"/>
    <w:rsid w:val="00A533E9"/>
    <w:rsid w:val="00FA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590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65901"/>
    <w:pPr>
      <w:spacing w:line="413" w:lineRule="exact"/>
      <w:ind w:left="-1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665901"/>
    <w:pPr>
      <w:spacing w:line="274" w:lineRule="exact"/>
      <w:ind w:left="475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65901"/>
    <w:pPr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665901"/>
    <w:pPr>
      <w:spacing w:before="7"/>
      <w:ind w:left="2047"/>
    </w:pPr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rsid w:val="00665901"/>
    <w:pPr>
      <w:ind w:left="871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66590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CCR.ORG/" TargetMode="External"/><Relationship Id="rId13" Type="http://schemas.openxmlformats.org/officeDocument/2006/relationships/hyperlink" Target="http://www.jsccr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sccr.org/" TargetMode="External"/><Relationship Id="rId12" Type="http://schemas.openxmlformats.org/officeDocument/2006/relationships/hyperlink" Target="http://www.jscc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JSCCR.ORG/" TargetMode="External"/><Relationship Id="rId5" Type="http://schemas.openxmlformats.org/officeDocument/2006/relationships/hyperlink" Target="http://www.jsccr.or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JSCCR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SCCR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2571</Words>
  <Characters>14656</Characters>
  <Application>Microsoft Office Word</Application>
  <DocSecurity>0</DocSecurity>
  <Lines>122</Lines>
  <Paragraphs>34</Paragraphs>
  <ScaleCrop>false</ScaleCrop>
  <Company/>
  <LinksUpToDate>false</LinksUpToDate>
  <CharactersWithSpaces>17193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dcterms:created xsi:type="dcterms:W3CDTF">2024-07-31T06:49:00Z</dcterms:created>
  <dcterms:modified xsi:type="dcterms:W3CDTF">2024-07-31T07:05:00Z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2024-07-31T00:00:00Z</vt:filetime>
  </property>
</Properties>
</file>